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县第一中学、县第二中学、县职业中专招聘教师群二维码</w:t>
      </w:r>
    </w:p>
    <w:p>
      <w:pPr>
        <w:ind w:firstLine="388" w:firstLineChars="185"/>
        <w:jc w:val="center"/>
        <w:rPr>
          <w:rFonts w:hint="eastAsia"/>
          <w:lang w:bidi="ar"/>
        </w:rPr>
      </w:pPr>
    </w:p>
    <w:p>
      <w:pPr>
        <w:ind w:firstLine="388" w:firstLineChars="185"/>
        <w:rPr>
          <w:rFonts w:hint="eastAsia"/>
          <w:lang w:bidi="ar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965835" cy="1386840"/>
            <wp:effectExtent l="0" t="0" r="5715" b="3810"/>
            <wp:wrapSquare wrapText="bothSides"/>
            <wp:docPr id="1" name="图片 8" descr="D:\Users\Administrator\Documents\Tencent Files\291574190\FileRecv\MobileFile\qrcode_155783690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D:\Users\Administrator\Documents\Tencent Files\291574190\FileRecv\MobileFile\qrcode_155783690260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ar"/>
        </w:rPr>
        <w:fldChar w:fldCharType="begin"/>
      </w:r>
      <w:r>
        <w:rPr>
          <w:lang w:bidi="ar"/>
        </w:rPr>
        <w:instrText xml:space="preserve">INCLUDEPICTURE \d "d:\\Documents\\Tencent Files\\453931256\\Image\\C2C\\203980B2D652D829AA10C5AB7DD0A6D7.png" \* MERGEFORMATINET </w:instrText>
      </w:r>
      <w:r>
        <w:rPr>
          <w:lang w:bidi="ar"/>
        </w:rPr>
        <w:fldChar w:fldCharType="separate"/>
      </w:r>
      <w:r>
        <w:rPr>
          <w:lang w:bidi="ar"/>
        </w:rPr>
        <w:drawing>
          <wp:inline distT="0" distB="0" distL="114300" distR="114300">
            <wp:extent cx="989330" cy="1363345"/>
            <wp:effectExtent l="0" t="0" r="1270" b="825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ar"/>
        </w:rPr>
        <w:fldChar w:fldCharType="end"/>
      </w:r>
      <w:r>
        <w:rPr>
          <w:rFonts w:hint="eastAsia"/>
          <w:lang w:bidi="ar"/>
        </w:rPr>
        <w:t xml:space="preserve">           </w:t>
      </w:r>
      <w:r>
        <w:rPr>
          <w:rFonts w:ascii="微软雅黑" w:hAnsi="微软雅黑" w:eastAsia="微软雅黑"/>
          <w:color w:val="535353"/>
          <w:szCs w:val="21"/>
        </w:rPr>
        <w:fldChar w:fldCharType="begin"/>
      </w:r>
      <w:r>
        <w:rPr>
          <w:rFonts w:ascii="微软雅黑" w:hAnsi="微软雅黑" w:eastAsia="微软雅黑"/>
          <w:color w:val="535353"/>
          <w:szCs w:val="21"/>
        </w:rPr>
        <w:instrText xml:space="preserve"> INCLUDEPICTURE "http://12333.yzcity.gov.cn/12333/020102/201806/e292a1f82def4bc2ab4d74ef4ad5d7c1/images/5c9d1f44af4640aab6ad8e3599003e1e.jpg" \* MERGEFORMATINET </w:instrText>
      </w:r>
      <w:r>
        <w:rPr>
          <w:rFonts w:ascii="微软雅黑" w:hAnsi="微软雅黑" w:eastAsia="微软雅黑"/>
          <w:color w:val="535353"/>
          <w:szCs w:val="21"/>
        </w:rPr>
        <w:fldChar w:fldCharType="separate"/>
      </w:r>
      <w:r>
        <w:rPr>
          <w:rFonts w:ascii="微软雅黑" w:hAnsi="微软雅黑" w:eastAsia="微软雅黑"/>
          <w:color w:val="535353"/>
          <w:szCs w:val="21"/>
        </w:rPr>
        <w:drawing>
          <wp:inline distT="0" distB="0" distL="114300" distR="114300">
            <wp:extent cx="1031240" cy="1360805"/>
            <wp:effectExtent l="0" t="0" r="16510" b="10795"/>
            <wp:docPr id="2" name="图片 2" descr="5c9d1f44af4640aab6ad8e3599003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9d1f44af4640aab6ad8e3599003e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  <w:color w:val="535353"/>
          <w:szCs w:val="21"/>
        </w:rPr>
        <w:fldChar w:fldCharType="end"/>
      </w:r>
      <w:r>
        <w:rPr>
          <w:rFonts w:hint="eastAsia" w:ascii="微软雅黑" w:hAnsi="微软雅黑" w:eastAsia="微软雅黑"/>
          <w:color w:val="535353"/>
          <w:szCs w:val="21"/>
        </w:rPr>
        <w:t xml:space="preserve">   </w:t>
      </w:r>
    </w:p>
    <w:p>
      <w:pPr>
        <w:ind w:firstLine="388" w:firstLineChars="185"/>
        <w:jc w:val="center"/>
        <w:rPr>
          <w:rFonts w:hint="eastAsia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2019-05-30T09:46:13Z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