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150" w:right="150"/>
        <w:jc w:val="center"/>
        <w:rPr>
          <w:rFonts w:hint="eastAsia" w:ascii="微软雅黑" w:hAnsi="微软雅黑" w:eastAsia="微软雅黑" w:cs="微软雅黑"/>
          <w:color w:val="2C70CA"/>
          <w:kern w:val="0"/>
          <w:sz w:val="35"/>
          <w:szCs w:val="35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2C70CA"/>
          <w:kern w:val="0"/>
          <w:sz w:val="35"/>
          <w:szCs w:val="35"/>
          <w:bdr w:val="none" w:color="auto" w:sz="0" w:space="0"/>
          <w:shd w:val="clear" w:fill="FFFFFF"/>
          <w:lang w:val="en-US" w:eastAsia="zh-CN" w:bidi="ar"/>
        </w:rPr>
        <w:t>漳州市皮肤病防治院职位一览表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150" w:right="150"/>
        <w:jc w:val="center"/>
        <w:rPr>
          <w:rFonts w:hint="default" w:ascii="微软雅黑" w:hAnsi="微软雅黑" w:eastAsia="微软雅黑" w:cs="微软雅黑"/>
          <w:color w:val="2C70CA"/>
          <w:kern w:val="0"/>
          <w:sz w:val="35"/>
          <w:szCs w:val="35"/>
          <w:bdr w:val="none" w:color="auto" w:sz="0" w:space="0"/>
          <w:shd w:val="clear" w:fill="FFFFFF"/>
          <w:lang w:val="en-US" w:eastAsia="zh-CN" w:bidi="ar"/>
        </w:rPr>
      </w:pPr>
      <w:r>
        <w:drawing>
          <wp:inline distT="0" distB="0" distL="114300" distR="114300">
            <wp:extent cx="5269865" cy="2675255"/>
            <wp:effectExtent l="0" t="0" r="635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67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2E7DB4"/>
    <w:rsid w:val="212E7D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  <w:bdr w:val="none" w:color="auto" w:sz="0" w:space="0"/>
    </w:rPr>
  </w:style>
  <w:style w:type="character" w:styleId="5">
    <w:name w:val="FollowedHyperlink"/>
    <w:basedOn w:val="3"/>
    <w:uiPriority w:val="0"/>
    <w:rPr>
      <w:color w:val="2B2B2B"/>
      <w:u w:val="none"/>
    </w:rPr>
  </w:style>
  <w:style w:type="character" w:styleId="6">
    <w:name w:val="Hyperlink"/>
    <w:basedOn w:val="3"/>
    <w:uiPriority w:val="0"/>
    <w:rPr>
      <w:color w:val="2B2B2B"/>
      <w:u w:val="none"/>
    </w:rPr>
  </w:style>
  <w:style w:type="character" w:customStyle="1" w:styleId="7">
    <w:name w:val="bsharetext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2019-04-16T06:34:00Z</dcterms:created>
  <dc:creator>ASUS</dc:creator>
  <cp:lastModifiedBy>ASUS</cp:lastModifiedBy>
  <dcterms:modified xsi:type="dcterms:W3CDTF">2019-04-16T06:35:10Z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