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18" w:lineRule="atLeast"/>
        <w:ind w:left="0" w:right="0"/>
        <w:rPr>
          <w:rFonts w:ascii="微软雅黑" w:hAnsi="微软雅黑" w:eastAsia="微软雅黑" w:cs="微软雅黑"/>
          <w:b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2"/>
          <w:szCs w:val="22"/>
          <w:bdr w:val="none" w:color="auto" w:sz="0" w:space="0"/>
          <w:shd w:val="clear" w:fill="FFFFFF"/>
        </w:rPr>
        <w:t>岗位信息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188" w:afterAutospacing="0" w:line="14" w:lineRule="atLeast"/>
        <w:ind w:left="0" w:right="0"/>
        <w:rPr>
          <w:rFonts w:hint="eastAsia" w:ascii="微软雅黑" w:hAnsi="微软雅黑" w:eastAsia="微软雅黑" w:cs="微软雅黑"/>
          <w:b w:val="0"/>
          <w:color w:val="6495ED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95ED"/>
          <w:spacing w:val="0"/>
          <w:sz w:val="27"/>
          <w:szCs w:val="27"/>
          <w:bdr w:val="none" w:color="auto" w:sz="0" w:space="0"/>
          <w:shd w:val="clear" w:fill="FFFFFF"/>
        </w:rPr>
        <w:t>书记员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  <w:bdr w:val="none" w:color="auto" w:sz="0" w:space="0"/>
          <w:shd w:val="clear" w:fill="FFFFFF"/>
        </w:rPr>
        <w:t>用人单位：浦东新区劳动人事争议仲裁院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  <w:bdr w:val="none" w:color="auto" w:sz="0" w:space="0"/>
          <w:shd w:val="clear" w:fill="FFFFFF"/>
        </w:rPr>
        <w:t>招录：5名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  <w:bdr w:val="none" w:color="auto" w:sz="0" w:space="0"/>
          <w:shd w:val="clear" w:fill="FFFFFF"/>
        </w:rPr>
        <w:t>已报考人数：3名</w:t>
      </w:r>
    </w:p>
    <w:p>
      <w:pPr>
        <w:keepNext w:val="0"/>
        <w:keepLines w:val="0"/>
        <w:widowControl/>
        <w:suppressLineNumbers w:val="0"/>
        <w:pBdr>
          <w:top w:val="single" w:color="EEEEEE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岗位简介: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担任仲裁活动中的接待、庭审、各类调查、调解等以及仲裁文书的填发、打印、校对、发送以及仲裁案卷的整理、装订、移送、归档等资料工作；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岗位要求: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岗位等级：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岗位类别：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男性年龄限制：≤40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学历要求：大专或高职及以上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面试比例：1:3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户籍要求：不限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政治面貌要求：不限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最低工作年限：不限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女性年龄限制：≤35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学位要求：不限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笔试面试成绩比例：40%:60%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专业要求：无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其他条件: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6" w:beforeAutospacing="0" w:after="26" w:afterAutospacing="0" w:line="326" w:lineRule="atLeast"/>
        <w:ind w:left="0" w:right="0"/>
        <w:rPr>
          <w:rFonts w:hint="default" w:ascii="Consolas" w:hAnsi="Consolas" w:eastAsia="Consolas" w:cs="Consolas"/>
          <w:color w:val="333333"/>
          <w:sz w:val="16"/>
          <w:szCs w:val="16"/>
        </w:rPr>
      </w:pPr>
      <w:r>
        <w:rPr>
          <w:rFonts w:hint="default" w:ascii="Consolas" w:hAnsi="Consolas" w:eastAsia="Consolas" w:cs="Consolas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熟悉电脑操作，有较强的文字组织能力，对电脑文字输入速度有一定要求；熟悉劳动保障法律法规，有相关工作经历者优先</w:t>
      </w:r>
    </w:p>
    <w:p>
      <w:pPr>
        <w:keepNext w:val="0"/>
        <w:keepLines w:val="0"/>
        <w:widowControl/>
        <w:suppressLineNumbers w:val="0"/>
        <w:pBdr>
          <w:top w:val="single" w:color="E4E9EE" w:sz="4" w:space="7"/>
          <w:left w:val="none" w:color="auto" w:sz="0" w:space="0"/>
          <w:bottom w:val="none" w:color="auto" w:sz="0" w:space="0"/>
          <w:right w:val="none" w:color="auto" w:sz="0" w:space="0"/>
        </w:pBdr>
        <w:shd w:val="clear" w:fill="EFF3F8"/>
        <w:spacing w:before="188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kern w:val="0"/>
          <w:sz w:val="16"/>
          <w:szCs w:val="16"/>
          <w:bdr w:val="none" w:color="auto" w:sz="0" w:space="0"/>
          <w:shd w:val="clear" w:fill="EFF3F8"/>
          <w:lang w:val="en-US" w:eastAsia="zh-CN" w:bidi="ar"/>
        </w:rPr>
        <w:t>关闭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9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6"/>
          <w:szCs w:val="1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506F"/>
    <w:rsid w:val="78BC5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2019-04-01T07:56:00Z</dcterms:created>
  <dc:creator>ASUS</dc:creator>
  <cp:lastModifiedBy>ASUS</cp:lastModifiedBy>
  <dcterms:modified xsi:type="dcterms:W3CDTF">2019-04-01T07:57:02Z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