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7" w:hRule="atLeast"/>
        </w:trPr>
        <w:tc>
          <w:tcPr>
            <w:tcW w:w="15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3"/>
              <w:tblpPr w:leftFromText="180" w:rightFromText="180" w:vertAnchor="page" w:horzAnchor="margin" w:tblpXSpec="center" w:tblpY="1913"/>
              <w:tblOverlap w:val="never"/>
              <w:tblW w:w="1442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1"/>
              <w:gridCol w:w="1292"/>
              <w:gridCol w:w="1306"/>
              <w:gridCol w:w="886"/>
              <w:gridCol w:w="2018"/>
              <w:gridCol w:w="3193"/>
              <w:gridCol w:w="2469"/>
              <w:gridCol w:w="26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exact"/>
              </w:trPr>
              <w:tc>
                <w:tcPr>
                  <w:tcW w:w="5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职位代码</w:t>
                  </w:r>
                </w:p>
              </w:tc>
              <w:tc>
                <w:tcPr>
                  <w:tcW w:w="130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岗位名称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招聘人数</w:t>
                  </w:r>
                </w:p>
              </w:tc>
              <w:tc>
                <w:tcPr>
                  <w:tcW w:w="768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岗位要求</w:t>
                  </w:r>
                </w:p>
              </w:tc>
              <w:tc>
                <w:tcPr>
                  <w:tcW w:w="26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exact"/>
              </w:trPr>
              <w:tc>
                <w:tcPr>
                  <w:tcW w:w="5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31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szCs w:val="24"/>
                    </w:rPr>
                    <w:t>其他条件</w:t>
                  </w:r>
                </w:p>
              </w:tc>
              <w:tc>
                <w:tcPr>
                  <w:tcW w:w="266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hAnsi="黑体" w:eastAsia="黑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exact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文员岗位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全日制大专及以上</w:t>
                  </w:r>
                </w:p>
              </w:tc>
              <w:tc>
                <w:tcPr>
                  <w:tcW w:w="31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w w:val="89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 w:cs="宋体"/>
                      <w:w w:val="89"/>
                      <w:kern w:val="0"/>
                      <w:sz w:val="18"/>
                      <w:szCs w:val="18"/>
                    </w:rPr>
                    <w:t>计算机类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0"/>
                      <w:szCs w:val="20"/>
                    </w:rPr>
                    <w:t>　限男性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exact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文员岗位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全日制大专及以上</w:t>
                  </w:r>
                </w:p>
              </w:tc>
              <w:tc>
                <w:tcPr>
                  <w:tcW w:w="31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w w:val="89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 w:cs="宋体"/>
                      <w:w w:val="89"/>
                      <w:kern w:val="0"/>
                      <w:sz w:val="18"/>
                      <w:szCs w:val="18"/>
                    </w:rPr>
                    <w:t>中文、文秘、汉语言文学类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exact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勤务岗位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高中及以上</w:t>
                  </w:r>
                </w:p>
              </w:tc>
              <w:tc>
                <w:tcPr>
                  <w:tcW w:w="31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w w:val="89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 w:cs="宋体"/>
                      <w:w w:val="89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0"/>
                      <w:szCs w:val="20"/>
                      <w:lang w:eastAsia="zh-CN"/>
                    </w:rPr>
                    <w:t>限男性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0"/>
                      <w:szCs w:val="20"/>
                    </w:rPr>
                    <w:t>退役士兵可放宽至初中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0"/>
                      <w:szCs w:val="20"/>
                      <w:lang w:eastAsia="zh-CN"/>
                    </w:rPr>
                    <w:t>毕业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</w:tbl>
          <w:p>
            <w:pPr>
              <w:tabs>
                <w:tab w:val="left" w:pos="2018"/>
              </w:tabs>
              <w:jc w:val="left"/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  <w:lang w:val="en-US" w:eastAsia="zh-CN"/>
              </w:rPr>
              <w:t>附件1</w:t>
            </w:r>
          </w:p>
          <w:p>
            <w:pPr>
              <w:tabs>
                <w:tab w:val="left" w:pos="2018"/>
              </w:tabs>
              <w:jc w:val="center"/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2019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eastAsia="zh-CN"/>
              </w:rPr>
              <w:t>涟水县公安局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招聘警务辅助人员岗位表</w:t>
            </w:r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27745"/>
    <w:rsid w:val="2F22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2019-03-27T06:30:00Z</dcterms:created>
  <dc:creator>Administrator</dc:creator>
  <cp:lastModifiedBy>Administrator</cp:lastModifiedBy>
  <dcterms:modified xsi:type="dcterms:W3CDTF">2019-03-27T06:30:37Z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