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3E" w:rsidRPr="004D4A36" w:rsidRDefault="00531F3E" w:rsidP="004D4A36">
      <w:pPr>
        <w:snapToGrid w:val="0"/>
        <w:jc w:val="center"/>
        <w:rPr>
          <w:rFonts w:ascii="宋体"/>
          <w:b/>
          <w:bCs/>
          <w:color w:val="000000"/>
          <w:sz w:val="44"/>
          <w:szCs w:val="44"/>
        </w:rPr>
      </w:pPr>
      <w:r w:rsidRPr="004D4A36">
        <w:rPr>
          <w:rStyle w:val="Strong"/>
          <w:rFonts w:ascii="宋体" w:hAnsi="宋体" w:cs="宋体" w:hint="eastAsia"/>
          <w:color w:val="000000"/>
          <w:sz w:val="44"/>
          <w:szCs w:val="44"/>
        </w:rPr>
        <w:t>上海市青浦区</w:t>
      </w:r>
      <w:r w:rsidRPr="004D4A36">
        <w:rPr>
          <w:rStyle w:val="Strong"/>
          <w:rFonts w:ascii="宋体" w:hAnsi="宋体" w:cs="宋体"/>
          <w:color w:val="000000"/>
          <w:sz w:val="44"/>
          <w:szCs w:val="44"/>
        </w:rPr>
        <w:t>2017</w:t>
      </w:r>
      <w:r>
        <w:rPr>
          <w:rStyle w:val="Strong"/>
          <w:rFonts w:ascii="宋体" w:hAnsi="宋体" w:cs="宋体" w:hint="eastAsia"/>
          <w:color w:val="000000"/>
          <w:sz w:val="44"/>
          <w:szCs w:val="44"/>
        </w:rPr>
        <w:t>年度第二批</w:t>
      </w:r>
      <w:r w:rsidRPr="004D4A36">
        <w:rPr>
          <w:rStyle w:val="Strong"/>
          <w:rFonts w:ascii="宋体" w:hAnsi="宋体" w:cs="宋体" w:hint="eastAsia"/>
          <w:color w:val="000000"/>
          <w:sz w:val="44"/>
          <w:szCs w:val="44"/>
        </w:rPr>
        <w:t>事业单位</w:t>
      </w:r>
      <w:r w:rsidRPr="004D4A36">
        <w:rPr>
          <w:rStyle w:val="Strong"/>
          <w:rFonts w:ascii="宋体" w:hAnsi="宋体" w:cs="宋体"/>
          <w:color w:val="000000"/>
          <w:sz w:val="44"/>
          <w:szCs w:val="44"/>
        </w:rPr>
        <w:t xml:space="preserve">      </w:t>
      </w:r>
      <w:r w:rsidRPr="004D4A36">
        <w:rPr>
          <w:rStyle w:val="Strong"/>
          <w:rFonts w:ascii="宋体" w:hAnsi="宋体" w:cs="宋体" w:hint="eastAsia"/>
          <w:color w:val="000000"/>
          <w:sz w:val="44"/>
          <w:szCs w:val="44"/>
        </w:rPr>
        <w:t>工作人员公开招聘政策问答</w:t>
      </w:r>
    </w:p>
    <w:p w:rsidR="00531F3E" w:rsidRPr="004D4A36" w:rsidRDefault="00531F3E" w:rsidP="004D2276">
      <w:pPr>
        <w:snapToGrid w:val="0"/>
        <w:ind w:firstLineChars="200" w:firstLine="31680"/>
        <w:rPr>
          <w:rFonts w:ascii="宋体"/>
          <w:b/>
          <w:bCs/>
          <w:color w:val="000000"/>
          <w:sz w:val="44"/>
          <w:szCs w:val="44"/>
        </w:rPr>
      </w:pPr>
    </w:p>
    <w:p w:rsidR="00531F3E" w:rsidRPr="004D4A36" w:rsidRDefault="00531F3E" w:rsidP="004D2276">
      <w:pPr>
        <w:snapToGrid w:val="0"/>
        <w:spacing w:line="560" w:lineRule="exact"/>
        <w:ind w:firstLineChars="200" w:firstLine="31680"/>
        <w:rPr>
          <w:rFonts w:ascii="宋体"/>
          <w:b/>
          <w:bCs/>
          <w:color w:val="000000"/>
          <w:sz w:val="32"/>
          <w:szCs w:val="32"/>
        </w:rPr>
      </w:pPr>
      <w:r w:rsidRPr="004D4A36">
        <w:rPr>
          <w:rFonts w:ascii="宋体" w:hAnsi="宋体" w:cs="宋体" w:hint="eastAsia"/>
          <w:b/>
          <w:bCs/>
          <w:color w:val="000000"/>
          <w:sz w:val="32"/>
          <w:szCs w:val="32"/>
        </w:rPr>
        <w:t>一、报考人员的具体对象如何理解？</w:t>
      </w:r>
    </w:p>
    <w:p w:rsidR="00531F3E" w:rsidRPr="004D4A3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答：考生必须</w:t>
      </w:r>
      <w:r w:rsidRPr="004D4A36">
        <w:rPr>
          <w:rFonts w:ascii="宋体" w:hAnsi="宋体" w:cs="宋体" w:hint="eastAsia"/>
          <w:sz w:val="32"/>
          <w:szCs w:val="32"/>
        </w:rPr>
        <w:t>已经参加过由上海市职业能力考试院于</w:t>
      </w:r>
      <w:r w:rsidRPr="004D4A36">
        <w:rPr>
          <w:rFonts w:ascii="宋体" w:hAnsi="宋体" w:cs="宋体"/>
          <w:sz w:val="32"/>
          <w:szCs w:val="32"/>
        </w:rPr>
        <w:t>2017</w:t>
      </w:r>
      <w:r w:rsidRPr="004D4A36">
        <w:rPr>
          <w:rFonts w:ascii="宋体" w:hAnsi="宋体" w:cs="宋体" w:hint="eastAsia"/>
          <w:sz w:val="32"/>
          <w:szCs w:val="32"/>
        </w:rPr>
        <w:t>年</w:t>
      </w:r>
      <w:r w:rsidRPr="004D4A36">
        <w:rPr>
          <w:rFonts w:ascii="宋体" w:hAnsi="宋体" w:cs="宋体"/>
          <w:sz w:val="32"/>
          <w:szCs w:val="32"/>
        </w:rPr>
        <w:t>6</w:t>
      </w:r>
      <w:r w:rsidRPr="004D4A36">
        <w:rPr>
          <w:rFonts w:ascii="宋体" w:hAnsi="宋体" w:cs="宋体" w:hint="eastAsia"/>
          <w:sz w:val="32"/>
          <w:szCs w:val="32"/>
        </w:rPr>
        <w:t>月</w:t>
      </w:r>
      <w:r w:rsidRPr="004D4A36">
        <w:rPr>
          <w:rFonts w:ascii="宋体" w:hAnsi="宋体" w:cs="宋体"/>
          <w:sz w:val="32"/>
          <w:szCs w:val="32"/>
        </w:rPr>
        <w:t>3</w:t>
      </w:r>
      <w:r w:rsidRPr="004D4A36">
        <w:rPr>
          <w:rFonts w:ascii="宋体" w:hAnsi="宋体" w:cs="宋体" w:hint="eastAsia"/>
          <w:sz w:val="32"/>
          <w:szCs w:val="32"/>
        </w:rPr>
        <w:t>日组织的上海市事业单位公开招聘集中笔试，达到全市平均成绩</w:t>
      </w:r>
      <w:r w:rsidRPr="004D4A36">
        <w:rPr>
          <w:rFonts w:ascii="宋体" w:hAnsi="宋体" w:cs="宋体"/>
          <w:sz w:val="32"/>
          <w:szCs w:val="32"/>
        </w:rPr>
        <w:t>150.8</w:t>
      </w:r>
      <w:r w:rsidRPr="004D4A36">
        <w:rPr>
          <w:rFonts w:ascii="宋体" w:hAnsi="宋体" w:cs="宋体" w:hint="eastAsia"/>
          <w:sz w:val="32"/>
          <w:szCs w:val="32"/>
        </w:rPr>
        <w:t>分，且未被事业单位录用。</w:t>
      </w:r>
      <w:r w:rsidRPr="004D4A36">
        <w:rPr>
          <w:rFonts w:ascii="宋体" w:hAnsi="宋体" w:cs="宋体" w:hint="eastAsia"/>
          <w:color w:val="000000"/>
          <w:sz w:val="32"/>
          <w:szCs w:val="32"/>
        </w:rPr>
        <w:t>同时还要符合招聘公告中所规定的报考条件和招聘简章中规定的岗位资格条件。</w:t>
      </w:r>
    </w:p>
    <w:p w:rsidR="00531F3E" w:rsidRPr="004D4A3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关于“考生身份”的填写说明：分为“应届”和“非应届”两大类。</w:t>
      </w:r>
      <w:r w:rsidRPr="004D4A36">
        <w:rPr>
          <w:rFonts w:ascii="宋体" w:hAnsi="宋体" w:cs="宋体"/>
          <w:color w:val="000000"/>
          <w:sz w:val="32"/>
          <w:szCs w:val="32"/>
        </w:rPr>
        <w:t xml:space="preserve"> </w:t>
      </w:r>
      <w:r w:rsidRPr="004D4A36">
        <w:rPr>
          <w:rFonts w:ascii="宋体" w:hAnsi="宋体" w:cs="宋体" w:hint="eastAsia"/>
          <w:color w:val="000000"/>
          <w:sz w:val="32"/>
          <w:szCs w:val="32"/>
        </w:rPr>
        <w:t>“应届”是指于</w:t>
      </w:r>
      <w:r w:rsidRPr="004D4A36">
        <w:rPr>
          <w:rFonts w:ascii="宋体" w:hAnsi="宋体" w:cs="宋体"/>
          <w:color w:val="000000"/>
          <w:sz w:val="32"/>
          <w:szCs w:val="32"/>
        </w:rPr>
        <w:t>2017</w:t>
      </w:r>
      <w:r w:rsidRPr="004D4A36">
        <w:rPr>
          <w:rFonts w:ascii="宋体" w:hAnsi="宋体" w:cs="宋体" w:hint="eastAsia"/>
          <w:color w:val="000000"/>
          <w:sz w:val="32"/>
          <w:szCs w:val="32"/>
        </w:rPr>
        <w:t>年毕业于全日制普通高等院校的学生</w:t>
      </w:r>
      <w:r>
        <w:rPr>
          <w:rFonts w:ascii="宋体" w:hAnsi="宋体" w:cs="宋体" w:hint="eastAsia"/>
          <w:color w:val="000000"/>
          <w:sz w:val="32"/>
          <w:szCs w:val="32"/>
        </w:rPr>
        <w:t>，</w:t>
      </w:r>
      <w:r w:rsidRPr="004D4A36">
        <w:rPr>
          <w:rFonts w:ascii="宋体" w:hAnsi="宋体" w:cs="宋体" w:hint="eastAsia"/>
          <w:color w:val="000000"/>
          <w:sz w:val="32"/>
          <w:szCs w:val="32"/>
        </w:rPr>
        <w:t>“非应届”是指除应届毕业生以外的考生，包括在职人员、待业人员等。</w:t>
      </w:r>
    </w:p>
    <w:p w:rsidR="00531F3E" w:rsidRPr="004D4A3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外省市户籍社会人员</w:t>
      </w:r>
      <w:r w:rsidRPr="004D4A36">
        <w:rPr>
          <w:rFonts w:ascii="宋体" w:hAnsi="宋体" w:cs="宋体"/>
          <w:color w:val="000000"/>
          <w:sz w:val="32"/>
          <w:szCs w:val="32"/>
        </w:rPr>
        <w:t>(</w:t>
      </w:r>
      <w:r w:rsidRPr="004D4A36">
        <w:rPr>
          <w:rFonts w:ascii="宋体" w:hAnsi="宋体" w:cs="宋体" w:hint="eastAsia"/>
          <w:color w:val="000000"/>
          <w:sz w:val="32"/>
          <w:szCs w:val="32"/>
        </w:rPr>
        <w:t>非应届毕业人员</w:t>
      </w:r>
      <w:r w:rsidRPr="004D4A36">
        <w:rPr>
          <w:rFonts w:ascii="宋体" w:hAnsi="宋体" w:cs="宋体"/>
          <w:color w:val="000000"/>
          <w:sz w:val="32"/>
          <w:szCs w:val="32"/>
        </w:rPr>
        <w:t>)</w:t>
      </w:r>
      <w:r w:rsidRPr="004D4A36">
        <w:rPr>
          <w:rFonts w:ascii="宋体" w:hAnsi="宋体" w:cs="宋体" w:hint="eastAsia"/>
          <w:color w:val="000000"/>
          <w:sz w:val="32"/>
          <w:szCs w:val="32"/>
        </w:rPr>
        <w:t>，</w:t>
      </w:r>
      <w:r w:rsidRPr="004D4A36">
        <w:rPr>
          <w:rFonts w:ascii="宋体" w:hAnsi="宋体" w:cs="宋体" w:hint="eastAsia"/>
          <w:kern w:val="0"/>
          <w:sz w:val="32"/>
          <w:szCs w:val="32"/>
        </w:rPr>
        <w:t>须</w:t>
      </w:r>
      <w:r w:rsidRPr="004D4A36">
        <w:rPr>
          <w:rFonts w:ascii="宋体" w:hAnsi="宋体" w:cs="宋体" w:hint="eastAsia"/>
          <w:sz w:val="32"/>
          <w:szCs w:val="32"/>
        </w:rPr>
        <w:t>持有《上海市居住证》一年以上（在有效期内，不含上海市临时居住证），计算截止时间为</w:t>
      </w:r>
      <w:r w:rsidRPr="004D4A36">
        <w:rPr>
          <w:rFonts w:ascii="宋体" w:hAnsi="宋体" w:cs="宋体"/>
          <w:sz w:val="32"/>
          <w:szCs w:val="32"/>
        </w:rPr>
        <w:t>2017</w:t>
      </w:r>
      <w:r w:rsidRPr="004D4A36">
        <w:rPr>
          <w:rFonts w:ascii="宋体" w:hAnsi="宋体" w:cs="宋体" w:hint="eastAsia"/>
          <w:sz w:val="32"/>
          <w:szCs w:val="32"/>
        </w:rPr>
        <w:t>年</w:t>
      </w:r>
      <w:r w:rsidRPr="004D4A36">
        <w:rPr>
          <w:rFonts w:ascii="宋体" w:hAnsi="宋体" w:cs="宋体"/>
          <w:sz w:val="32"/>
          <w:szCs w:val="32"/>
        </w:rPr>
        <w:t>12</w:t>
      </w:r>
      <w:r w:rsidRPr="004D4A36">
        <w:rPr>
          <w:rFonts w:ascii="宋体" w:hAnsi="宋体" w:cs="宋体" w:hint="eastAsia"/>
          <w:sz w:val="32"/>
          <w:szCs w:val="32"/>
        </w:rPr>
        <w:t>月</w:t>
      </w:r>
      <w:r w:rsidRPr="004D4A36">
        <w:rPr>
          <w:rFonts w:ascii="宋体" w:hAnsi="宋体" w:cs="宋体"/>
          <w:sz w:val="32"/>
          <w:szCs w:val="32"/>
        </w:rPr>
        <w:t>31</w:t>
      </w:r>
      <w:r w:rsidRPr="004D4A36">
        <w:rPr>
          <w:rFonts w:ascii="宋体" w:hAnsi="宋体" w:cs="宋体" w:hint="eastAsia"/>
          <w:sz w:val="32"/>
          <w:szCs w:val="32"/>
        </w:rPr>
        <w:t>日</w:t>
      </w:r>
      <w:r w:rsidRPr="004D4A36">
        <w:rPr>
          <w:rFonts w:ascii="宋体" w:hAnsi="宋体" w:cs="宋体" w:hint="eastAsia"/>
          <w:color w:val="000000"/>
          <w:sz w:val="32"/>
          <w:szCs w:val="32"/>
        </w:rPr>
        <w:t>；同时应符合招聘岗位的具体要求和报考条件。</w:t>
      </w:r>
    </w:p>
    <w:p w:rsidR="00531F3E" w:rsidRPr="004D4A36" w:rsidRDefault="00531F3E" w:rsidP="004D2276">
      <w:pPr>
        <w:spacing w:line="560" w:lineRule="exact"/>
        <w:ind w:firstLineChars="200" w:firstLine="31680"/>
        <w:rPr>
          <w:rFonts w:ascii="宋体" w:hAnsi="宋体" w:cs="宋体"/>
          <w:color w:val="000000"/>
          <w:sz w:val="32"/>
          <w:szCs w:val="32"/>
        </w:rPr>
      </w:pPr>
      <w:r w:rsidRPr="004D4A36">
        <w:rPr>
          <w:rFonts w:ascii="宋体" w:hAnsi="宋体" w:cs="宋体" w:hint="eastAsia"/>
          <w:color w:val="000000"/>
          <w:sz w:val="32"/>
          <w:szCs w:val="32"/>
        </w:rPr>
        <w:t>具有工作经历的应届毕业生，可以</w:t>
      </w:r>
      <w:r>
        <w:rPr>
          <w:rFonts w:ascii="宋体" w:hAnsi="宋体" w:cs="宋体" w:hint="eastAsia"/>
          <w:color w:val="000000"/>
          <w:sz w:val="32"/>
          <w:szCs w:val="32"/>
        </w:rPr>
        <w:t>以</w:t>
      </w:r>
      <w:r w:rsidRPr="004D4A36">
        <w:rPr>
          <w:rFonts w:ascii="宋体" w:hAnsi="宋体" w:cs="宋体" w:hint="eastAsia"/>
          <w:color w:val="000000"/>
          <w:sz w:val="32"/>
          <w:szCs w:val="32"/>
        </w:rPr>
        <w:t>应届毕业生身份报考。如果符合岗位规定的工作年限，也可以</w:t>
      </w:r>
      <w:r>
        <w:rPr>
          <w:rFonts w:ascii="宋体" w:hAnsi="宋体" w:cs="宋体" w:hint="eastAsia"/>
          <w:color w:val="000000"/>
          <w:sz w:val="32"/>
          <w:szCs w:val="32"/>
        </w:rPr>
        <w:t>以</w:t>
      </w:r>
      <w:r w:rsidRPr="004D4A36">
        <w:rPr>
          <w:rFonts w:ascii="宋体" w:hAnsi="宋体" w:cs="宋体" w:hint="eastAsia"/>
          <w:color w:val="000000"/>
          <w:sz w:val="32"/>
          <w:szCs w:val="32"/>
        </w:rPr>
        <w:t>非应届毕业生身份，报考要求具有工作经历的岗位。</w:t>
      </w:r>
      <w:r w:rsidRPr="004D4A36">
        <w:rPr>
          <w:rFonts w:ascii="宋体" w:hAnsi="宋体" w:cs="宋体"/>
          <w:color w:val="000000"/>
          <w:sz w:val="32"/>
          <w:szCs w:val="32"/>
        </w:rPr>
        <w:t xml:space="preserve"> </w:t>
      </w:r>
    </w:p>
    <w:p w:rsidR="00531F3E" w:rsidRPr="006C59E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非普通高等学历教育的其他国民教育形式</w:t>
      </w:r>
      <w:r w:rsidRPr="004D4A36">
        <w:rPr>
          <w:rFonts w:ascii="宋体" w:hAnsi="宋体" w:cs="宋体"/>
          <w:color w:val="000000"/>
          <w:sz w:val="32"/>
          <w:szCs w:val="32"/>
        </w:rPr>
        <w:t>(</w:t>
      </w:r>
      <w:r w:rsidRPr="004D4A36">
        <w:rPr>
          <w:rFonts w:ascii="宋体" w:hAnsi="宋体" w:cs="宋体" w:hint="eastAsia"/>
          <w:color w:val="000000"/>
          <w:sz w:val="32"/>
          <w:szCs w:val="32"/>
        </w:rPr>
        <w:t>自学考试、成人教育、网络教育、夜大、电大等</w:t>
      </w:r>
      <w:r w:rsidRPr="004D4A36">
        <w:rPr>
          <w:rFonts w:ascii="宋体" w:hAnsi="宋体" w:cs="宋体"/>
          <w:color w:val="000000"/>
          <w:sz w:val="32"/>
          <w:szCs w:val="32"/>
        </w:rPr>
        <w:t>)</w:t>
      </w:r>
      <w:r w:rsidRPr="004D4A36">
        <w:rPr>
          <w:rFonts w:ascii="宋体" w:hAnsi="宋体" w:cs="宋体" w:hint="eastAsia"/>
          <w:color w:val="000000"/>
          <w:sz w:val="32"/>
          <w:szCs w:val="32"/>
        </w:rPr>
        <w:t>毕业生的考生身份均为“非应届”，报考人员必须已经取得相应学历证书且符合岗位资格条件方可报考。</w:t>
      </w:r>
      <w:r w:rsidRPr="004D4A36">
        <w:rPr>
          <w:rFonts w:ascii="宋体" w:hAnsi="宋体" w:cs="宋体"/>
          <w:color w:val="000000"/>
          <w:sz w:val="32"/>
          <w:szCs w:val="32"/>
        </w:rPr>
        <w:t xml:space="preserve"> </w:t>
      </w:r>
    </w:p>
    <w:p w:rsidR="00531F3E" w:rsidRPr="004D4A36" w:rsidRDefault="00531F3E" w:rsidP="004D2276">
      <w:pPr>
        <w:snapToGrid w:val="0"/>
        <w:spacing w:line="560" w:lineRule="exact"/>
        <w:ind w:firstLineChars="200" w:firstLine="31680"/>
        <w:rPr>
          <w:rFonts w:ascii="宋体"/>
          <w:b/>
          <w:bCs/>
          <w:color w:val="000000"/>
          <w:sz w:val="32"/>
          <w:szCs w:val="32"/>
        </w:rPr>
      </w:pPr>
      <w:r w:rsidRPr="004D4A36">
        <w:rPr>
          <w:rFonts w:ascii="宋体" w:hAnsi="宋体" w:cs="宋体" w:hint="eastAsia"/>
          <w:b/>
          <w:bCs/>
          <w:color w:val="000000"/>
          <w:sz w:val="32"/>
          <w:szCs w:val="32"/>
        </w:rPr>
        <w:t>二、参加大学生村官、</w:t>
      </w:r>
      <w:r w:rsidRPr="004D4A36">
        <w:rPr>
          <w:rFonts w:ascii="宋体" w:hAnsi="宋体" w:cs="宋体"/>
          <w:b/>
          <w:bCs/>
          <w:color w:val="000000"/>
          <w:sz w:val="32"/>
          <w:szCs w:val="32"/>
        </w:rPr>
        <w:t>"</w:t>
      </w:r>
      <w:r w:rsidRPr="004D4A36">
        <w:rPr>
          <w:rFonts w:ascii="宋体" w:hAnsi="宋体" w:cs="宋体" w:hint="eastAsia"/>
          <w:b/>
          <w:bCs/>
          <w:color w:val="000000"/>
          <w:sz w:val="32"/>
          <w:szCs w:val="32"/>
        </w:rPr>
        <w:t>三支一扶</w:t>
      </w:r>
      <w:r w:rsidRPr="004D4A36">
        <w:rPr>
          <w:rFonts w:ascii="宋体" w:hAnsi="宋体" w:cs="宋体"/>
          <w:b/>
          <w:bCs/>
          <w:color w:val="000000"/>
          <w:sz w:val="32"/>
          <w:szCs w:val="32"/>
        </w:rPr>
        <w:t>"</w:t>
      </w:r>
      <w:r w:rsidRPr="004D4A36">
        <w:rPr>
          <w:rFonts w:ascii="宋体" w:hAnsi="宋体" w:cs="宋体" w:hint="eastAsia"/>
          <w:b/>
          <w:bCs/>
          <w:color w:val="000000"/>
          <w:sz w:val="32"/>
          <w:szCs w:val="32"/>
        </w:rPr>
        <w:t>、</w:t>
      </w:r>
      <w:r w:rsidRPr="004D4A36">
        <w:rPr>
          <w:rFonts w:ascii="宋体" w:hAnsi="宋体" w:cs="宋体"/>
          <w:b/>
          <w:bCs/>
          <w:color w:val="000000"/>
          <w:sz w:val="32"/>
          <w:szCs w:val="32"/>
        </w:rPr>
        <w:t>"</w:t>
      </w:r>
      <w:r w:rsidRPr="004D4A36">
        <w:rPr>
          <w:rFonts w:ascii="宋体" w:hAnsi="宋体" w:cs="宋体" w:hint="eastAsia"/>
          <w:b/>
          <w:bCs/>
          <w:color w:val="000000"/>
          <w:sz w:val="32"/>
          <w:szCs w:val="32"/>
        </w:rPr>
        <w:t>大学生支援服务西部计划</w:t>
      </w:r>
      <w:r w:rsidRPr="004D4A36">
        <w:rPr>
          <w:rFonts w:ascii="宋体" w:hAnsi="宋体" w:cs="宋体"/>
          <w:b/>
          <w:bCs/>
          <w:color w:val="000000"/>
          <w:sz w:val="32"/>
          <w:szCs w:val="32"/>
        </w:rPr>
        <w:t>"</w:t>
      </w:r>
      <w:r w:rsidRPr="004D4A36">
        <w:rPr>
          <w:rFonts w:ascii="宋体" w:hAnsi="宋体" w:cs="宋体" w:hint="eastAsia"/>
          <w:b/>
          <w:bCs/>
          <w:color w:val="000000"/>
          <w:sz w:val="32"/>
          <w:szCs w:val="32"/>
        </w:rPr>
        <w:t>等项目的人员是否可以以应届毕业生的身份报考？</w:t>
      </w:r>
    </w:p>
    <w:p w:rsidR="00531F3E" w:rsidRPr="006C59E6" w:rsidRDefault="00531F3E" w:rsidP="004D2276">
      <w:pPr>
        <w:snapToGrid w:val="0"/>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答：参加大学生村官、</w:t>
      </w:r>
      <w:r w:rsidRPr="004D4A36">
        <w:rPr>
          <w:rFonts w:ascii="宋体" w:hAnsi="宋体" w:cs="宋体"/>
          <w:color w:val="000000"/>
          <w:sz w:val="32"/>
          <w:szCs w:val="32"/>
        </w:rPr>
        <w:t>"</w:t>
      </w:r>
      <w:r w:rsidRPr="004D4A36">
        <w:rPr>
          <w:rFonts w:ascii="宋体" w:hAnsi="宋体" w:cs="宋体" w:hint="eastAsia"/>
          <w:color w:val="000000"/>
          <w:sz w:val="32"/>
          <w:szCs w:val="32"/>
        </w:rPr>
        <w:t>三支一扶</w:t>
      </w:r>
      <w:r w:rsidRPr="004D4A36">
        <w:rPr>
          <w:rFonts w:ascii="宋体" w:hAnsi="宋体" w:cs="宋体"/>
          <w:color w:val="000000"/>
          <w:sz w:val="32"/>
          <w:szCs w:val="32"/>
        </w:rPr>
        <w:t>"</w:t>
      </w:r>
      <w:r w:rsidRPr="004D4A36">
        <w:rPr>
          <w:rFonts w:ascii="宋体" w:hAnsi="宋体" w:cs="宋体" w:hint="eastAsia"/>
          <w:color w:val="000000"/>
          <w:sz w:val="32"/>
          <w:szCs w:val="32"/>
        </w:rPr>
        <w:t>、</w:t>
      </w:r>
      <w:r w:rsidRPr="004D4A36">
        <w:rPr>
          <w:rFonts w:ascii="宋体" w:hAnsi="宋体" w:cs="宋体"/>
          <w:color w:val="000000"/>
          <w:sz w:val="32"/>
          <w:szCs w:val="32"/>
        </w:rPr>
        <w:t>"</w:t>
      </w:r>
      <w:r w:rsidRPr="004D4A36">
        <w:rPr>
          <w:rFonts w:ascii="宋体" w:hAnsi="宋体" w:cs="宋体" w:hint="eastAsia"/>
          <w:color w:val="000000"/>
          <w:sz w:val="32"/>
          <w:szCs w:val="32"/>
        </w:rPr>
        <w:t>大学生支援服务西部计划</w:t>
      </w:r>
      <w:r w:rsidRPr="004D4A36">
        <w:rPr>
          <w:rFonts w:ascii="宋体" w:hAnsi="宋体" w:cs="宋体"/>
          <w:color w:val="000000"/>
          <w:sz w:val="32"/>
          <w:szCs w:val="32"/>
        </w:rPr>
        <w:t>"</w:t>
      </w:r>
      <w:r w:rsidRPr="004D4A36">
        <w:rPr>
          <w:rFonts w:ascii="宋体" w:hAnsi="宋体" w:cs="宋体" w:hint="eastAsia"/>
          <w:color w:val="000000"/>
          <w:sz w:val="32"/>
          <w:szCs w:val="32"/>
        </w:rPr>
        <w:t>等项目的人员，服务期满、考核合格的当年，可以以应届毕业生的身份进行报考。资格审核时，需提供相关证明材料。</w:t>
      </w:r>
    </w:p>
    <w:p w:rsidR="00531F3E" w:rsidRPr="004D4A36" w:rsidRDefault="00531F3E" w:rsidP="004D2276">
      <w:pPr>
        <w:spacing w:line="560" w:lineRule="exact"/>
        <w:ind w:firstLineChars="200" w:firstLine="31680"/>
        <w:rPr>
          <w:rFonts w:ascii="宋体"/>
          <w:b/>
          <w:bCs/>
          <w:color w:val="000000"/>
          <w:sz w:val="32"/>
          <w:szCs w:val="32"/>
        </w:rPr>
      </w:pPr>
      <w:r w:rsidRPr="004D4A36">
        <w:rPr>
          <w:rFonts w:ascii="宋体" w:hAnsi="宋体" w:cs="宋体" w:hint="eastAsia"/>
          <w:b/>
          <w:bCs/>
          <w:color w:val="000000"/>
          <w:sz w:val="32"/>
          <w:szCs w:val="32"/>
        </w:rPr>
        <w:t>三、报考人员年龄和工作年限的计算方法？</w:t>
      </w:r>
    </w:p>
    <w:p w:rsidR="00531F3E" w:rsidRPr="004D4A3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答：报考人员年龄要求如为“年龄上限</w:t>
      </w:r>
      <w:r w:rsidRPr="004D4A36">
        <w:rPr>
          <w:rFonts w:ascii="宋体" w:hAnsi="宋体" w:cs="宋体"/>
          <w:color w:val="000000"/>
          <w:sz w:val="32"/>
          <w:szCs w:val="32"/>
        </w:rPr>
        <w:t>40</w:t>
      </w:r>
      <w:r w:rsidRPr="004D4A36">
        <w:rPr>
          <w:rFonts w:ascii="宋体" w:hAnsi="宋体" w:cs="宋体" w:hint="eastAsia"/>
          <w:color w:val="000000"/>
          <w:sz w:val="32"/>
          <w:szCs w:val="32"/>
        </w:rPr>
        <w:t>周岁”，</w:t>
      </w:r>
      <w:r>
        <w:rPr>
          <w:rFonts w:ascii="宋体" w:hAnsi="宋体" w:cs="宋体" w:hint="eastAsia"/>
          <w:color w:val="000000"/>
          <w:sz w:val="32"/>
          <w:szCs w:val="32"/>
        </w:rPr>
        <w:t>即</w:t>
      </w:r>
      <w:r w:rsidRPr="004D4A36">
        <w:rPr>
          <w:rFonts w:ascii="宋体" w:hAnsi="宋体" w:cs="宋体" w:hint="eastAsia"/>
          <w:color w:val="000000"/>
          <w:sz w:val="32"/>
          <w:szCs w:val="32"/>
        </w:rPr>
        <w:t>指</w:t>
      </w:r>
      <w:r w:rsidRPr="004D4A36">
        <w:rPr>
          <w:rFonts w:ascii="宋体" w:hAnsi="宋体" w:cs="宋体"/>
          <w:color w:val="000000"/>
          <w:sz w:val="32"/>
          <w:szCs w:val="32"/>
        </w:rPr>
        <w:t>1977</w:t>
      </w:r>
      <w:r w:rsidRPr="004D4A36">
        <w:rPr>
          <w:rFonts w:ascii="宋体" w:hAnsi="宋体" w:cs="宋体" w:hint="eastAsia"/>
          <w:color w:val="000000"/>
          <w:sz w:val="32"/>
          <w:szCs w:val="32"/>
        </w:rPr>
        <w:t>年</w:t>
      </w:r>
      <w:r w:rsidRPr="004D4A36">
        <w:rPr>
          <w:rFonts w:ascii="宋体" w:hAnsi="宋体" w:cs="宋体"/>
          <w:color w:val="000000"/>
          <w:sz w:val="32"/>
          <w:szCs w:val="32"/>
        </w:rPr>
        <w:t>1</w:t>
      </w:r>
      <w:r w:rsidRPr="004D4A36">
        <w:rPr>
          <w:rFonts w:ascii="宋体" w:hAnsi="宋体" w:cs="宋体" w:hint="eastAsia"/>
          <w:color w:val="000000"/>
          <w:sz w:val="32"/>
          <w:szCs w:val="32"/>
        </w:rPr>
        <w:t>月</w:t>
      </w:r>
      <w:r w:rsidRPr="004D4A36">
        <w:rPr>
          <w:rFonts w:ascii="宋体" w:hAnsi="宋体" w:cs="宋体"/>
          <w:color w:val="000000"/>
          <w:sz w:val="32"/>
          <w:szCs w:val="32"/>
        </w:rPr>
        <w:t>1</w:t>
      </w:r>
      <w:r w:rsidRPr="004D4A36">
        <w:rPr>
          <w:rFonts w:ascii="宋体" w:hAnsi="宋体" w:cs="宋体" w:hint="eastAsia"/>
          <w:color w:val="000000"/>
          <w:sz w:val="32"/>
          <w:szCs w:val="32"/>
        </w:rPr>
        <w:t>日之后出生，以此类推。</w:t>
      </w:r>
    </w:p>
    <w:p w:rsidR="00531F3E" w:rsidRPr="004D4A3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招聘简章中有关工作年限要求，计算截止到</w:t>
      </w:r>
      <w:r w:rsidRPr="004D4A36">
        <w:rPr>
          <w:rFonts w:ascii="宋体" w:hAnsi="宋体" w:cs="宋体"/>
          <w:color w:val="000000"/>
          <w:sz w:val="32"/>
          <w:szCs w:val="32"/>
        </w:rPr>
        <w:t>2017</w:t>
      </w:r>
      <w:r w:rsidRPr="004D4A36">
        <w:rPr>
          <w:rFonts w:ascii="宋体" w:hAnsi="宋体" w:cs="宋体" w:hint="eastAsia"/>
          <w:color w:val="000000"/>
          <w:sz w:val="32"/>
          <w:szCs w:val="32"/>
        </w:rPr>
        <w:t>年</w:t>
      </w:r>
      <w:r w:rsidRPr="004D4A36">
        <w:rPr>
          <w:rFonts w:ascii="宋体" w:hAnsi="宋体" w:cs="宋体"/>
          <w:color w:val="000000"/>
          <w:sz w:val="32"/>
          <w:szCs w:val="32"/>
        </w:rPr>
        <w:t>12</w:t>
      </w:r>
      <w:r w:rsidRPr="004D4A36">
        <w:rPr>
          <w:rFonts w:ascii="宋体" w:hAnsi="宋体" w:cs="宋体" w:hint="eastAsia"/>
          <w:color w:val="000000"/>
          <w:sz w:val="32"/>
          <w:szCs w:val="32"/>
        </w:rPr>
        <w:t>月</w:t>
      </w:r>
      <w:r w:rsidRPr="004D4A36">
        <w:rPr>
          <w:rFonts w:ascii="宋体" w:hAnsi="宋体" w:cs="宋体"/>
          <w:color w:val="000000"/>
          <w:sz w:val="32"/>
          <w:szCs w:val="32"/>
        </w:rPr>
        <w:t>31</w:t>
      </w:r>
      <w:r w:rsidRPr="004D4A36">
        <w:rPr>
          <w:rFonts w:ascii="宋体" w:hAnsi="宋体" w:cs="宋体" w:hint="eastAsia"/>
          <w:color w:val="000000"/>
          <w:sz w:val="32"/>
          <w:szCs w:val="32"/>
        </w:rPr>
        <w:t>日。报考人员必需具备的最低工作年限，如“一年”，其工作年限则要求为一年及以上，即要求</w:t>
      </w:r>
      <w:r w:rsidRPr="004D4A36">
        <w:rPr>
          <w:rFonts w:ascii="宋体" w:hAnsi="宋体" w:cs="宋体"/>
          <w:color w:val="000000"/>
          <w:sz w:val="32"/>
          <w:szCs w:val="32"/>
        </w:rPr>
        <w:t>2016</w:t>
      </w:r>
      <w:r w:rsidRPr="004D4A36">
        <w:rPr>
          <w:rFonts w:ascii="宋体" w:hAnsi="宋体" w:cs="宋体" w:hint="eastAsia"/>
          <w:color w:val="000000"/>
          <w:sz w:val="32"/>
          <w:szCs w:val="32"/>
        </w:rPr>
        <w:t>年</w:t>
      </w:r>
      <w:r w:rsidRPr="004D4A36">
        <w:rPr>
          <w:rFonts w:ascii="宋体" w:hAnsi="宋体" w:cs="宋体"/>
          <w:color w:val="000000"/>
          <w:sz w:val="32"/>
          <w:szCs w:val="32"/>
        </w:rPr>
        <w:t>12</w:t>
      </w:r>
      <w:r w:rsidRPr="004D4A36">
        <w:rPr>
          <w:rFonts w:ascii="宋体" w:hAnsi="宋体" w:cs="宋体" w:hint="eastAsia"/>
          <w:color w:val="000000"/>
          <w:sz w:val="32"/>
          <w:szCs w:val="32"/>
        </w:rPr>
        <w:t>月</w:t>
      </w:r>
      <w:r w:rsidRPr="004D4A36">
        <w:rPr>
          <w:rFonts w:ascii="宋体" w:hAnsi="宋体" w:cs="宋体"/>
          <w:color w:val="000000"/>
          <w:sz w:val="32"/>
          <w:szCs w:val="32"/>
        </w:rPr>
        <w:t>31</w:t>
      </w:r>
      <w:r w:rsidRPr="004D4A36">
        <w:rPr>
          <w:rFonts w:ascii="宋体" w:hAnsi="宋体" w:cs="宋体" w:hint="eastAsia"/>
          <w:color w:val="000000"/>
          <w:sz w:val="32"/>
          <w:szCs w:val="32"/>
        </w:rPr>
        <w:t>日前参加工作，以此类推。报考人员实际工作年限应按截止日期实足计算；以往在不同用人单位工作的年限可累计计算；部分岗位要求相关专业工作年限的，考生必须同时符合。</w:t>
      </w:r>
      <w:r w:rsidRPr="004D4A36">
        <w:rPr>
          <w:rFonts w:ascii="宋体" w:hAnsi="宋体" w:cs="宋体" w:hint="eastAsia"/>
          <w:b/>
          <w:bCs/>
          <w:color w:val="000000"/>
          <w:sz w:val="32"/>
          <w:szCs w:val="32"/>
        </w:rPr>
        <w:t>资格审核时需提供相关社保缴费记录等最低工作年限的证明材料。</w:t>
      </w:r>
    </w:p>
    <w:p w:rsidR="00531F3E" w:rsidRPr="006C59E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招聘岗位明确要求具有工作经历的，报考人员必须具备。</w:t>
      </w:r>
      <w:r w:rsidRPr="004D4A36">
        <w:rPr>
          <w:rFonts w:ascii="宋体" w:hAnsi="宋体" w:cs="宋体" w:hint="eastAsia"/>
          <w:b/>
          <w:bCs/>
          <w:color w:val="000000"/>
          <w:sz w:val="32"/>
          <w:szCs w:val="32"/>
          <w:u w:val="single"/>
        </w:rPr>
        <w:t>全日制学校在读期间的社会实践经历，不能视为工作经历。</w:t>
      </w:r>
      <w:r w:rsidRPr="004D4A36">
        <w:rPr>
          <w:rFonts w:ascii="宋体" w:hAnsi="宋体" w:cs="宋体"/>
          <w:color w:val="000000"/>
          <w:sz w:val="32"/>
          <w:szCs w:val="32"/>
        </w:rPr>
        <w:t xml:space="preserve"> </w:t>
      </w:r>
    </w:p>
    <w:p w:rsidR="00531F3E" w:rsidRPr="004D4A36" w:rsidRDefault="00531F3E" w:rsidP="004D2276">
      <w:pPr>
        <w:spacing w:line="560" w:lineRule="exact"/>
        <w:ind w:firstLineChars="200" w:firstLine="31680"/>
        <w:rPr>
          <w:rFonts w:ascii="宋体" w:hAnsi="宋体" w:cs="宋体"/>
          <w:b/>
          <w:bCs/>
          <w:color w:val="000000"/>
          <w:sz w:val="32"/>
          <w:szCs w:val="32"/>
        </w:rPr>
      </w:pPr>
      <w:r w:rsidRPr="004D4A36">
        <w:rPr>
          <w:rFonts w:ascii="宋体" w:hAnsi="宋体" w:cs="宋体" w:hint="eastAsia"/>
          <w:b/>
          <w:bCs/>
          <w:color w:val="000000"/>
          <w:sz w:val="32"/>
          <w:szCs w:val="32"/>
        </w:rPr>
        <w:t>四、对招聘简章中“专业”、“学历”、“政治面貌”等条件不清楚的如何咨询？</w:t>
      </w:r>
      <w:r w:rsidRPr="004D4A36">
        <w:rPr>
          <w:rFonts w:ascii="宋体" w:hAnsi="宋体" w:cs="宋体"/>
          <w:b/>
          <w:bCs/>
          <w:color w:val="000000"/>
          <w:sz w:val="32"/>
          <w:szCs w:val="32"/>
        </w:rPr>
        <w:t xml:space="preserve"> </w:t>
      </w:r>
    </w:p>
    <w:p w:rsidR="00531F3E" w:rsidRPr="006C59E6" w:rsidRDefault="00531F3E" w:rsidP="004D2276">
      <w:pPr>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答：对简章中的“专业”、“学历”、“政治面貌”、“其他条件”以及“备注”等内容有疑问</w:t>
      </w:r>
      <w:r>
        <w:rPr>
          <w:rFonts w:ascii="宋体" w:hAnsi="宋体" w:cs="宋体" w:hint="eastAsia"/>
          <w:color w:val="000000"/>
          <w:sz w:val="32"/>
          <w:szCs w:val="32"/>
        </w:rPr>
        <w:t>需要</w:t>
      </w:r>
      <w:r w:rsidRPr="004D4A36">
        <w:rPr>
          <w:rFonts w:ascii="宋体" w:hAnsi="宋体" w:cs="宋体" w:hint="eastAsia"/>
          <w:color w:val="000000"/>
          <w:sz w:val="32"/>
          <w:szCs w:val="32"/>
        </w:rPr>
        <w:t>进行咨询或者进一步确认是否符合岗位要求的，请</w:t>
      </w:r>
      <w:r>
        <w:rPr>
          <w:rFonts w:ascii="宋体" w:hAnsi="宋体" w:cs="宋体" w:hint="eastAsia"/>
          <w:color w:val="000000"/>
          <w:sz w:val="32"/>
          <w:szCs w:val="32"/>
        </w:rPr>
        <w:t>拨</w:t>
      </w:r>
      <w:r w:rsidRPr="004D4A36">
        <w:rPr>
          <w:rFonts w:ascii="宋体" w:hAnsi="宋体" w:cs="宋体" w:hint="eastAsia"/>
          <w:color w:val="000000"/>
          <w:sz w:val="32"/>
          <w:szCs w:val="32"/>
        </w:rPr>
        <w:t>打政策咨询电话。</w:t>
      </w:r>
      <w:r w:rsidRPr="004D4A36">
        <w:rPr>
          <w:rFonts w:ascii="宋体" w:hAnsi="宋体" w:cs="宋体"/>
          <w:color w:val="000000"/>
          <w:sz w:val="32"/>
          <w:szCs w:val="32"/>
        </w:rPr>
        <w:t xml:space="preserve"> </w:t>
      </w:r>
    </w:p>
    <w:p w:rsidR="00531F3E" w:rsidRPr="004D4A36" w:rsidRDefault="00531F3E" w:rsidP="004D2276">
      <w:pPr>
        <w:snapToGrid w:val="0"/>
        <w:spacing w:line="560" w:lineRule="exact"/>
        <w:ind w:firstLineChars="200" w:firstLine="31680"/>
        <w:rPr>
          <w:rFonts w:ascii="宋体" w:hAnsi="宋体" w:cs="宋体"/>
          <w:b/>
          <w:bCs/>
          <w:color w:val="000000"/>
          <w:sz w:val="32"/>
          <w:szCs w:val="32"/>
        </w:rPr>
      </w:pPr>
      <w:r w:rsidRPr="004D4A36">
        <w:rPr>
          <w:rFonts w:ascii="宋体" w:hAnsi="宋体" w:cs="宋体" w:hint="eastAsia"/>
          <w:b/>
          <w:bCs/>
          <w:color w:val="000000"/>
          <w:sz w:val="32"/>
          <w:szCs w:val="32"/>
        </w:rPr>
        <w:t>五、这次招聘如何确定面试人员？</w:t>
      </w:r>
      <w:r w:rsidRPr="004D4A36">
        <w:rPr>
          <w:rFonts w:ascii="宋体" w:hAnsi="宋体" w:cs="宋体"/>
          <w:b/>
          <w:bCs/>
          <w:color w:val="000000"/>
          <w:sz w:val="32"/>
          <w:szCs w:val="32"/>
        </w:rPr>
        <w:t xml:space="preserve"> </w:t>
      </w:r>
    </w:p>
    <w:p w:rsidR="00531F3E" w:rsidRPr="004D4A36" w:rsidRDefault="00531F3E" w:rsidP="004D2276">
      <w:pPr>
        <w:snapToGrid w:val="0"/>
        <w:spacing w:line="560" w:lineRule="exact"/>
        <w:ind w:firstLineChars="200" w:firstLine="31680"/>
        <w:rPr>
          <w:rFonts w:ascii="宋体"/>
          <w:color w:val="000000"/>
          <w:sz w:val="32"/>
          <w:szCs w:val="32"/>
        </w:rPr>
      </w:pPr>
      <w:r w:rsidRPr="004D4A36">
        <w:rPr>
          <w:rFonts w:ascii="宋体" w:hAnsi="宋体" w:cs="宋体" w:hint="eastAsia"/>
          <w:color w:val="000000"/>
          <w:sz w:val="32"/>
          <w:szCs w:val="32"/>
        </w:rPr>
        <w:t>答：按照笔试总成绩从高到低的顺序，根据招聘简章中各岗位规定的</w:t>
      </w:r>
      <w:r w:rsidRPr="004D4A36">
        <w:rPr>
          <w:rFonts w:ascii="宋体" w:hAnsi="宋体" w:cs="宋体"/>
          <w:color w:val="000000"/>
          <w:sz w:val="32"/>
          <w:szCs w:val="32"/>
        </w:rPr>
        <w:t>1:2</w:t>
      </w:r>
      <w:r w:rsidRPr="004D4A36">
        <w:rPr>
          <w:rFonts w:ascii="宋体" w:hAnsi="宋体" w:cs="宋体" w:hint="eastAsia"/>
          <w:color w:val="000000"/>
          <w:sz w:val="32"/>
          <w:szCs w:val="32"/>
        </w:rPr>
        <w:t>的面试比例，确定各岗位参加面试的人员，</w:t>
      </w:r>
      <w:r>
        <w:rPr>
          <w:rFonts w:ascii="宋体" w:hAnsi="宋体" w:cs="宋体" w:hint="eastAsia"/>
          <w:color w:val="000000"/>
          <w:sz w:val="32"/>
          <w:szCs w:val="32"/>
        </w:rPr>
        <w:t>进入面试人员名单会在</w:t>
      </w:r>
      <w:r w:rsidRPr="00E55B7B">
        <w:rPr>
          <w:rFonts w:ascii="宋体" w:hAnsi="宋体" w:cs="宋体" w:hint="eastAsia"/>
          <w:color w:val="000000"/>
          <w:kern w:val="0"/>
          <w:sz w:val="32"/>
          <w:szCs w:val="32"/>
        </w:rPr>
        <w:t>上海市</w:t>
      </w:r>
      <w:r>
        <w:rPr>
          <w:rFonts w:ascii="宋体" w:hAnsi="宋体" w:cs="宋体" w:hint="eastAsia"/>
          <w:color w:val="000000"/>
          <w:kern w:val="0"/>
          <w:sz w:val="32"/>
          <w:szCs w:val="32"/>
        </w:rPr>
        <w:t>青浦</w:t>
      </w:r>
      <w:r w:rsidRPr="00E55B7B">
        <w:rPr>
          <w:rFonts w:ascii="宋体" w:hAnsi="宋体" w:cs="宋体" w:hint="eastAsia"/>
          <w:color w:val="000000"/>
          <w:kern w:val="0"/>
          <w:sz w:val="32"/>
          <w:szCs w:val="32"/>
        </w:rPr>
        <w:t>区政府门户网站（</w:t>
      </w:r>
      <w:hyperlink r:id="rId6" w:history="1">
        <w:r w:rsidRPr="00E55B7B">
          <w:rPr>
            <w:rFonts w:ascii="宋体" w:hAnsi="宋体" w:cs="宋体"/>
            <w:color w:val="000000"/>
            <w:kern w:val="0"/>
            <w:sz w:val="32"/>
            <w:szCs w:val="32"/>
          </w:rPr>
          <w:t>www.sh</w:t>
        </w:r>
        <w:r>
          <w:rPr>
            <w:rFonts w:ascii="宋体" w:hAnsi="宋体" w:cs="宋体"/>
            <w:color w:val="000000"/>
            <w:kern w:val="0"/>
            <w:sz w:val="32"/>
            <w:szCs w:val="32"/>
          </w:rPr>
          <w:t>qp</w:t>
        </w:r>
        <w:r w:rsidRPr="00E55B7B">
          <w:rPr>
            <w:rFonts w:ascii="宋体" w:hAnsi="宋体" w:cs="宋体"/>
            <w:color w:val="000000"/>
            <w:kern w:val="0"/>
            <w:sz w:val="32"/>
            <w:szCs w:val="32"/>
          </w:rPr>
          <w:t>.gov.cn</w:t>
        </w:r>
      </w:hyperlink>
      <w:r w:rsidRPr="00E55B7B">
        <w:rPr>
          <w:rFonts w:ascii="宋体" w:hAnsi="宋体" w:cs="宋体" w:hint="eastAsia"/>
          <w:color w:val="000000"/>
          <w:kern w:val="0"/>
          <w:sz w:val="32"/>
          <w:szCs w:val="32"/>
        </w:rPr>
        <w:t>）</w:t>
      </w:r>
      <w:r>
        <w:rPr>
          <w:rFonts w:ascii="宋体" w:hAnsi="宋体" w:cs="宋体" w:hint="eastAsia"/>
          <w:color w:val="000000"/>
          <w:kern w:val="0"/>
          <w:sz w:val="32"/>
          <w:szCs w:val="32"/>
        </w:rPr>
        <w:t>上公布，具体</w:t>
      </w:r>
      <w:r w:rsidRPr="004D4A36">
        <w:rPr>
          <w:rFonts w:ascii="宋体" w:hAnsi="宋体" w:cs="宋体" w:hint="eastAsia"/>
          <w:color w:val="000000"/>
          <w:sz w:val="32"/>
          <w:szCs w:val="32"/>
        </w:rPr>
        <w:t>面试事宜由招聘单位负责通知。</w:t>
      </w:r>
    </w:p>
    <w:p w:rsidR="00531F3E" w:rsidRPr="004D4A36" w:rsidRDefault="00531F3E" w:rsidP="004D4A36">
      <w:pPr>
        <w:snapToGrid w:val="0"/>
        <w:rPr>
          <w:rFonts w:ascii="宋体"/>
          <w:color w:val="000000"/>
          <w:sz w:val="32"/>
          <w:szCs w:val="32"/>
        </w:rPr>
      </w:pPr>
    </w:p>
    <w:p w:rsidR="00531F3E" w:rsidRPr="004D4A36" w:rsidRDefault="00531F3E" w:rsidP="00111844">
      <w:pPr>
        <w:ind w:firstLineChars="400" w:firstLine="31680"/>
        <w:rPr>
          <w:rFonts w:ascii="宋体"/>
          <w:sz w:val="32"/>
          <w:szCs w:val="32"/>
        </w:rPr>
      </w:pPr>
    </w:p>
    <w:sectPr w:rsidR="00531F3E" w:rsidRPr="004D4A36" w:rsidSect="00F10B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3E" w:rsidRDefault="00531F3E" w:rsidP="002815B8">
      <w:r>
        <w:separator/>
      </w:r>
    </w:p>
  </w:endnote>
  <w:endnote w:type="continuationSeparator" w:id="0">
    <w:p w:rsidR="00531F3E" w:rsidRDefault="00531F3E" w:rsidP="002815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F3E" w:rsidRDefault="00531F3E">
    <w:pPr>
      <w:pStyle w:val="Footer"/>
      <w:jc w:val="center"/>
    </w:pPr>
    <w:fldSimple w:instr=" PAGE   \* MERGEFORMAT ">
      <w:r w:rsidRPr="004D2276">
        <w:rPr>
          <w:noProof/>
          <w:lang w:val="zh-CN"/>
        </w:rPr>
        <w:t>1</w:t>
      </w:r>
    </w:fldSimple>
  </w:p>
  <w:p w:rsidR="00531F3E" w:rsidRDefault="00531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3E" w:rsidRDefault="00531F3E" w:rsidP="002815B8">
      <w:r>
        <w:separator/>
      </w:r>
    </w:p>
  </w:footnote>
  <w:footnote w:type="continuationSeparator" w:id="0">
    <w:p w:rsidR="00531F3E" w:rsidRDefault="00531F3E" w:rsidP="002815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BD2"/>
    <w:rsid w:val="0002260C"/>
    <w:rsid w:val="00026E80"/>
    <w:rsid w:val="000755B6"/>
    <w:rsid w:val="00084310"/>
    <w:rsid w:val="00087AAE"/>
    <w:rsid w:val="000915C6"/>
    <w:rsid w:val="000D07E9"/>
    <w:rsid w:val="001068C9"/>
    <w:rsid w:val="00107835"/>
    <w:rsid w:val="00111844"/>
    <w:rsid w:val="0019253A"/>
    <w:rsid w:val="001A3CCF"/>
    <w:rsid w:val="00204B81"/>
    <w:rsid w:val="002232F5"/>
    <w:rsid w:val="00224437"/>
    <w:rsid w:val="00224D4E"/>
    <w:rsid w:val="00232D00"/>
    <w:rsid w:val="00232D39"/>
    <w:rsid w:val="00253020"/>
    <w:rsid w:val="00270AAC"/>
    <w:rsid w:val="002815B8"/>
    <w:rsid w:val="00281CEB"/>
    <w:rsid w:val="00283627"/>
    <w:rsid w:val="00285F5E"/>
    <w:rsid w:val="0028696A"/>
    <w:rsid w:val="00297CCC"/>
    <w:rsid w:val="002B2C5D"/>
    <w:rsid w:val="002C64D5"/>
    <w:rsid w:val="002C6985"/>
    <w:rsid w:val="00327346"/>
    <w:rsid w:val="00327C01"/>
    <w:rsid w:val="003504F0"/>
    <w:rsid w:val="00353A05"/>
    <w:rsid w:val="00362624"/>
    <w:rsid w:val="00367A4A"/>
    <w:rsid w:val="003710FE"/>
    <w:rsid w:val="0038767E"/>
    <w:rsid w:val="003A449A"/>
    <w:rsid w:val="003A4EC3"/>
    <w:rsid w:val="003A7CB8"/>
    <w:rsid w:val="003B53C8"/>
    <w:rsid w:val="003C0E36"/>
    <w:rsid w:val="003E6375"/>
    <w:rsid w:val="003F7448"/>
    <w:rsid w:val="00426E28"/>
    <w:rsid w:val="00427836"/>
    <w:rsid w:val="00431C9E"/>
    <w:rsid w:val="00461A0F"/>
    <w:rsid w:val="00464688"/>
    <w:rsid w:val="00473952"/>
    <w:rsid w:val="00474B56"/>
    <w:rsid w:val="004B0870"/>
    <w:rsid w:val="004B0D8F"/>
    <w:rsid w:val="004B1E75"/>
    <w:rsid w:val="004B245B"/>
    <w:rsid w:val="004D2276"/>
    <w:rsid w:val="004D4A36"/>
    <w:rsid w:val="004E6314"/>
    <w:rsid w:val="00500266"/>
    <w:rsid w:val="005037CC"/>
    <w:rsid w:val="00520F3B"/>
    <w:rsid w:val="00522CF5"/>
    <w:rsid w:val="00531F3E"/>
    <w:rsid w:val="00542098"/>
    <w:rsid w:val="00544573"/>
    <w:rsid w:val="0055393F"/>
    <w:rsid w:val="005629F4"/>
    <w:rsid w:val="005720DE"/>
    <w:rsid w:val="0058349C"/>
    <w:rsid w:val="00584336"/>
    <w:rsid w:val="005A2A3E"/>
    <w:rsid w:val="005B3DE4"/>
    <w:rsid w:val="00624F1E"/>
    <w:rsid w:val="00625867"/>
    <w:rsid w:val="00627C78"/>
    <w:rsid w:val="00631DF8"/>
    <w:rsid w:val="006550F1"/>
    <w:rsid w:val="0066185E"/>
    <w:rsid w:val="00664A6D"/>
    <w:rsid w:val="00682240"/>
    <w:rsid w:val="00697980"/>
    <w:rsid w:val="006A0F08"/>
    <w:rsid w:val="006A10B8"/>
    <w:rsid w:val="006A119A"/>
    <w:rsid w:val="006B33D8"/>
    <w:rsid w:val="006C59E6"/>
    <w:rsid w:val="006C70F2"/>
    <w:rsid w:val="006E0159"/>
    <w:rsid w:val="006E1798"/>
    <w:rsid w:val="006F2E93"/>
    <w:rsid w:val="00700C55"/>
    <w:rsid w:val="00701311"/>
    <w:rsid w:val="007036E4"/>
    <w:rsid w:val="0070616C"/>
    <w:rsid w:val="0070693A"/>
    <w:rsid w:val="007209E1"/>
    <w:rsid w:val="00734AF9"/>
    <w:rsid w:val="00780BD2"/>
    <w:rsid w:val="007936FC"/>
    <w:rsid w:val="007A04FC"/>
    <w:rsid w:val="007B375F"/>
    <w:rsid w:val="007B7D70"/>
    <w:rsid w:val="007C0C55"/>
    <w:rsid w:val="00800E3E"/>
    <w:rsid w:val="00817364"/>
    <w:rsid w:val="0081741D"/>
    <w:rsid w:val="00822FBC"/>
    <w:rsid w:val="00856EA2"/>
    <w:rsid w:val="0088373C"/>
    <w:rsid w:val="008848EA"/>
    <w:rsid w:val="00885023"/>
    <w:rsid w:val="008A2D4E"/>
    <w:rsid w:val="008B4905"/>
    <w:rsid w:val="008B4D7F"/>
    <w:rsid w:val="008C2315"/>
    <w:rsid w:val="008C6FC9"/>
    <w:rsid w:val="0091129C"/>
    <w:rsid w:val="00917198"/>
    <w:rsid w:val="00917AC9"/>
    <w:rsid w:val="00923BE6"/>
    <w:rsid w:val="00932B6D"/>
    <w:rsid w:val="009374E6"/>
    <w:rsid w:val="00944F23"/>
    <w:rsid w:val="009554AC"/>
    <w:rsid w:val="00973B71"/>
    <w:rsid w:val="00983679"/>
    <w:rsid w:val="00992218"/>
    <w:rsid w:val="0099560C"/>
    <w:rsid w:val="009C201F"/>
    <w:rsid w:val="009C308B"/>
    <w:rsid w:val="009C4F0E"/>
    <w:rsid w:val="009D2AB9"/>
    <w:rsid w:val="009D42CE"/>
    <w:rsid w:val="009D7218"/>
    <w:rsid w:val="009F3161"/>
    <w:rsid w:val="00A111D0"/>
    <w:rsid w:val="00A344D8"/>
    <w:rsid w:val="00A560C2"/>
    <w:rsid w:val="00A5726F"/>
    <w:rsid w:val="00A8315E"/>
    <w:rsid w:val="00A83699"/>
    <w:rsid w:val="00A93207"/>
    <w:rsid w:val="00AB5C1E"/>
    <w:rsid w:val="00AB6455"/>
    <w:rsid w:val="00AD4206"/>
    <w:rsid w:val="00AE2855"/>
    <w:rsid w:val="00B0086C"/>
    <w:rsid w:val="00B12EF2"/>
    <w:rsid w:val="00B15B3A"/>
    <w:rsid w:val="00B36C1A"/>
    <w:rsid w:val="00B43C74"/>
    <w:rsid w:val="00B44904"/>
    <w:rsid w:val="00B6484A"/>
    <w:rsid w:val="00B7540D"/>
    <w:rsid w:val="00B82986"/>
    <w:rsid w:val="00BA23B4"/>
    <w:rsid w:val="00BB412E"/>
    <w:rsid w:val="00BB4CD9"/>
    <w:rsid w:val="00C02E92"/>
    <w:rsid w:val="00C047E8"/>
    <w:rsid w:val="00C33791"/>
    <w:rsid w:val="00C3535F"/>
    <w:rsid w:val="00C4686A"/>
    <w:rsid w:val="00C6022B"/>
    <w:rsid w:val="00C6221A"/>
    <w:rsid w:val="00C62F73"/>
    <w:rsid w:val="00C81E2A"/>
    <w:rsid w:val="00C852C4"/>
    <w:rsid w:val="00C92AAB"/>
    <w:rsid w:val="00D1166B"/>
    <w:rsid w:val="00D30948"/>
    <w:rsid w:val="00D80B2F"/>
    <w:rsid w:val="00D81B7E"/>
    <w:rsid w:val="00D929CE"/>
    <w:rsid w:val="00D95DC6"/>
    <w:rsid w:val="00DF368F"/>
    <w:rsid w:val="00E1284F"/>
    <w:rsid w:val="00E22A4F"/>
    <w:rsid w:val="00E278C7"/>
    <w:rsid w:val="00E34B00"/>
    <w:rsid w:val="00E44BAB"/>
    <w:rsid w:val="00E46979"/>
    <w:rsid w:val="00E555E8"/>
    <w:rsid w:val="00E55B7B"/>
    <w:rsid w:val="00E562C5"/>
    <w:rsid w:val="00E6060E"/>
    <w:rsid w:val="00E73EEE"/>
    <w:rsid w:val="00E82C69"/>
    <w:rsid w:val="00E8710B"/>
    <w:rsid w:val="00E91039"/>
    <w:rsid w:val="00EA5287"/>
    <w:rsid w:val="00EE1DEA"/>
    <w:rsid w:val="00EF0C75"/>
    <w:rsid w:val="00EF1586"/>
    <w:rsid w:val="00F01BC0"/>
    <w:rsid w:val="00F10BE0"/>
    <w:rsid w:val="00F12039"/>
    <w:rsid w:val="00F25FB3"/>
    <w:rsid w:val="00F33C6A"/>
    <w:rsid w:val="00F41863"/>
    <w:rsid w:val="00F4419B"/>
    <w:rsid w:val="00F4700C"/>
    <w:rsid w:val="00F517A8"/>
    <w:rsid w:val="00F565D8"/>
    <w:rsid w:val="00F62F56"/>
    <w:rsid w:val="00F66C37"/>
    <w:rsid w:val="00F71349"/>
    <w:rsid w:val="00F728BE"/>
    <w:rsid w:val="00F742CB"/>
    <w:rsid w:val="00F93200"/>
    <w:rsid w:val="00F95F95"/>
    <w:rsid w:val="00FA18A5"/>
    <w:rsid w:val="00FA505B"/>
    <w:rsid w:val="00FC0316"/>
    <w:rsid w:val="00FC1113"/>
    <w:rsid w:val="00FC15A2"/>
    <w:rsid w:val="00FC7986"/>
    <w:rsid w:val="00FD0286"/>
    <w:rsid w:val="00FD3516"/>
    <w:rsid w:val="00FD7E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D2"/>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80BD2"/>
    <w:rPr>
      <w:b/>
      <w:bCs/>
    </w:rPr>
  </w:style>
  <w:style w:type="paragraph" w:styleId="NormalWeb">
    <w:name w:val="Normal (Web)"/>
    <w:basedOn w:val="Normal"/>
    <w:uiPriority w:val="99"/>
    <w:rsid w:val="00780BD2"/>
    <w:pPr>
      <w:spacing w:before="100" w:beforeAutospacing="1" w:after="100" w:afterAutospacing="1"/>
      <w:jc w:val="left"/>
    </w:pPr>
    <w:rPr>
      <w:kern w:val="0"/>
      <w:sz w:val="24"/>
      <w:szCs w:val="24"/>
    </w:rPr>
  </w:style>
  <w:style w:type="paragraph" w:styleId="Header">
    <w:name w:val="header"/>
    <w:basedOn w:val="Normal"/>
    <w:link w:val="HeaderChar"/>
    <w:uiPriority w:val="99"/>
    <w:semiHidden/>
    <w:rsid w:val="002815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815B8"/>
    <w:rPr>
      <w:rFonts w:ascii="Times New Roman" w:eastAsia="宋体" w:hAnsi="Times New Roman" w:cs="Times New Roman"/>
      <w:sz w:val="18"/>
      <w:szCs w:val="18"/>
    </w:rPr>
  </w:style>
  <w:style w:type="paragraph" w:styleId="Footer">
    <w:name w:val="footer"/>
    <w:basedOn w:val="Normal"/>
    <w:link w:val="FooterChar"/>
    <w:uiPriority w:val="99"/>
    <w:rsid w:val="002815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815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hk.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142</TotalTime>
  <Pages>3</Pages>
  <Words>184</Words>
  <Characters>1055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lm</cp:lastModifiedBy>
  <cp:revision>28</cp:revision>
  <cp:lastPrinted>2017-12-05T06:00:00Z</cp:lastPrinted>
  <dcterms:created xsi:type="dcterms:W3CDTF">2017-10-25T02:29:00Z</dcterms:created>
  <dcterms:modified xsi:type="dcterms:W3CDTF">2018-01-04T07:48:00Z</dcterms:modified>
</cp:coreProperties>
</file>