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2" w:lineRule="atLeast"/>
        <w:ind w:left="0" w:firstLine="516"/>
        <w:jc w:val="left"/>
        <w:rPr>
          <w:sz w:val="16"/>
          <w:szCs w:val="16"/>
        </w:rPr>
      </w:pPr>
      <w:r>
        <w:rPr>
          <w:rFonts w:ascii="仿宋_GB2312" w:hAnsi="宋体" w:eastAsia="仿宋_GB2312" w:cs="仿宋_GB2312"/>
          <w:color w:val="000000"/>
          <w:sz w:val="25"/>
          <w:szCs w:val="25"/>
          <w:u w:val="none"/>
          <w:bdr w:val="none" w:color="auto" w:sz="0" w:space="0"/>
        </w:rPr>
        <w:t>2</w:t>
      </w:r>
      <w:r>
        <w:rPr>
          <w:rFonts w:hint="default" w:ascii="仿宋_GB2312" w:hAnsi="宋体" w:eastAsia="仿宋_GB2312" w:cs="仿宋_GB2312"/>
          <w:color w:val="000000"/>
          <w:sz w:val="25"/>
          <w:szCs w:val="25"/>
          <w:u w:val="none"/>
          <w:bdr w:val="none" w:color="auto" w:sz="0" w:space="0"/>
        </w:rPr>
        <w:t>、高学历人才招聘岗位、指标和专业要求</w:t>
      </w:r>
    </w:p>
    <w:tbl>
      <w:tblPr>
        <w:tblW w:w="7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84" w:type="dxa"/>
          <w:bottom w:w="0" w:type="dxa"/>
          <w:right w:w="84" w:type="dxa"/>
        </w:tblCellMar>
      </w:tblPr>
      <w:tblGrid>
        <w:gridCol w:w="1788"/>
        <w:gridCol w:w="792"/>
        <w:gridCol w:w="4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指标</w:t>
            </w:r>
          </w:p>
        </w:tc>
        <w:tc>
          <w:tcPr>
            <w:tcW w:w="4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5"/>
                <w:szCs w:val="25"/>
                <w:u w:val="none"/>
                <w:bdr w:val="none" w:color="auto" w:sz="0" w:space="0"/>
              </w:rPr>
              <w:t>中国语言文学类、课程与教学论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职高英语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5"/>
                <w:szCs w:val="25"/>
                <w:u w:val="none"/>
                <w:bdr w:val="none" w:color="auto" w:sz="0" w:space="0"/>
              </w:rPr>
              <w:t>英语类、课程与教学论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职高心理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5"/>
                <w:szCs w:val="25"/>
                <w:u w:val="none"/>
                <w:bdr w:val="none" w:color="auto" w:sz="0" w:space="0"/>
              </w:rPr>
              <w:t>心理学类、课程与教学论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普高政治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5"/>
                <w:szCs w:val="25"/>
                <w:u w:val="none"/>
                <w:bdr w:val="none" w:color="auto" w:sz="0" w:space="0"/>
              </w:rPr>
              <w:t>政治学类、课程与教学论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普高历史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5"/>
                <w:szCs w:val="25"/>
                <w:u w:val="none"/>
                <w:bdr w:val="none" w:color="auto" w:sz="0" w:space="0"/>
              </w:rPr>
              <w:t>历史学类、课程与教学论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D28AA"/>
    <w:rsid w:val="6D535020"/>
    <w:rsid w:val="7C2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2018-11-07T04:08:00Z</dcterms:created>
  <dc:creator>愿风裁尘</dc:creator>
  <cp:lastModifiedBy>愿风裁尘</cp:lastModifiedBy>
  <dcterms:modified xsi:type="dcterms:W3CDTF">2018-11-07T04:09:06Z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