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8" w:afterLines="50" w:line="420" w:lineRule="exact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kern w:val="0"/>
          <w:sz w:val="28"/>
          <w:szCs w:val="28"/>
        </w:rPr>
        <w:t>河北农业大学2018年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公开</w:t>
      </w:r>
      <w:r>
        <w:rPr>
          <w:rFonts w:hint="eastAsia" w:ascii="宋体" w:hAnsi="宋体" w:cs="宋体"/>
          <w:b/>
          <w:kern w:val="0"/>
          <w:sz w:val="28"/>
          <w:szCs w:val="28"/>
        </w:rPr>
        <w:t>招聘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人事代理</w:t>
      </w:r>
      <w:r>
        <w:rPr>
          <w:rFonts w:hint="eastAsia" w:ascii="宋体" w:hAnsi="宋体" w:cs="宋体"/>
          <w:b/>
          <w:kern w:val="0"/>
          <w:sz w:val="28"/>
          <w:szCs w:val="28"/>
        </w:rPr>
        <w:t>专职辅导员报名表</w:t>
      </w:r>
    </w:p>
    <w:tbl>
      <w:tblPr>
        <w:tblStyle w:val="5"/>
        <w:tblW w:w="9060" w:type="dxa"/>
        <w:jc w:val="center"/>
        <w:tblInd w:w="-9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59"/>
        <w:gridCol w:w="1716"/>
        <w:gridCol w:w="230"/>
        <w:gridCol w:w="544"/>
        <w:gridCol w:w="705"/>
        <w:gridCol w:w="1106"/>
        <w:gridCol w:w="523"/>
        <w:gridCol w:w="1106"/>
        <w:gridCol w:w="1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9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性别 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9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 族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加入时间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电子信箱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本科学校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本科专业/学位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硕士学校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硕士专业/学位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0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在校期间担任职务</w:t>
            </w:r>
          </w:p>
        </w:tc>
        <w:tc>
          <w:tcPr>
            <w:tcW w:w="60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0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0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color w:val="80808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4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8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荣誉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称号</w:t>
            </w:r>
          </w:p>
        </w:tc>
        <w:tc>
          <w:tcPr>
            <w:tcW w:w="8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论文科研情况</w:t>
            </w:r>
          </w:p>
        </w:tc>
        <w:tc>
          <w:tcPr>
            <w:tcW w:w="8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注：附个人简历、毕业证书、学位证书、身份证、在校期间的任职证明等复印件或原件。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73B7"/>
    <w:rsid w:val="2D3A73B7"/>
    <w:rsid w:val="56423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2018-06-01T08:37:00Z</dcterms:created>
  <dc:creator>Administrator</dc:creator>
  <cp:lastModifiedBy>Administrator</cp:lastModifiedBy>
  <cp:lastPrinted>2018-06-08T02:38:05Z</cp:lastPrinted>
  <dcterms:modified xsi:type="dcterms:W3CDTF">2018-06-08T02:38:45Z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