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0" w:rsidRDefault="00417400" w:rsidP="00417400">
      <w:pPr>
        <w:widowControl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附件1             </w:t>
      </w:r>
    </w:p>
    <w:p w:rsidR="00417400" w:rsidRDefault="00417400" w:rsidP="00417400">
      <w:pPr>
        <w:widowControl/>
        <w:jc w:val="center"/>
        <w:rPr>
          <w:rFonts w:ascii="仿宋_GB2312" w:eastAsia="仿宋_GB2312" w:hAnsi="ˎ̥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kern w:val="0"/>
          <w:sz w:val="32"/>
          <w:szCs w:val="32"/>
        </w:rPr>
        <w:t>温州吉瑞体育场馆管理有限公司公开招聘工作人员一览表（合同制）</w:t>
      </w:r>
    </w:p>
    <w:tbl>
      <w:tblPr>
        <w:tblW w:w="0" w:type="auto"/>
        <w:tblInd w:w="93" w:type="dxa"/>
        <w:tblLayout w:type="fixed"/>
        <w:tblLook w:val="0000"/>
      </w:tblPr>
      <w:tblGrid>
        <w:gridCol w:w="820"/>
        <w:gridCol w:w="1360"/>
        <w:gridCol w:w="640"/>
        <w:gridCol w:w="1560"/>
        <w:gridCol w:w="1164"/>
        <w:gridCol w:w="1376"/>
        <w:gridCol w:w="1300"/>
        <w:gridCol w:w="1300"/>
        <w:gridCol w:w="985"/>
        <w:gridCol w:w="3935"/>
      </w:tblGrid>
      <w:tr w:rsidR="00417400" w:rsidTr="005F0C83">
        <w:trPr>
          <w:trHeight w:val="76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1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岗位条件和要求</w:t>
            </w:r>
          </w:p>
        </w:tc>
      </w:tr>
      <w:tr w:rsidR="00417400" w:rsidTr="005F0C83">
        <w:trPr>
          <w:trHeight w:val="140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技术资格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技术等级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</w:t>
            </w:r>
          </w:p>
        </w:tc>
      </w:tr>
      <w:tr w:rsidR="00417400" w:rsidTr="005F0C83">
        <w:trPr>
          <w:trHeight w:val="18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宣传策划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中文及广告传媒</w:t>
            </w:r>
            <w:r>
              <w:rPr>
                <w:rFonts w:ascii="宋体" w:hAnsi="宋体" w:cs="宋体" w:hint="eastAsia"/>
                <w:kern w:val="0"/>
                <w:sz w:val="22"/>
              </w:rPr>
              <w:t>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具有2年及以上宣传策划工作经验，需较强文字功底，</w:t>
            </w:r>
            <w:r>
              <w:rPr>
                <w:rFonts w:ascii="宋体" w:hAnsi="宋体" w:cs="宋体" w:hint="eastAsia"/>
                <w:kern w:val="0"/>
                <w:sz w:val="22"/>
              </w:rPr>
              <w:t>持有相关执业资格证者优先</w:t>
            </w:r>
            <w:r>
              <w:rPr>
                <w:rFonts w:ascii="宋体" w:hAnsi="宋体" w:cs="宋体" w:hint="eastAsia"/>
                <w:kern w:val="0"/>
                <w:szCs w:val="21"/>
              </w:rPr>
              <w:t>。（工作地点：龙湾）</w:t>
            </w:r>
          </w:p>
        </w:tc>
      </w:tr>
      <w:tr w:rsidR="00417400" w:rsidTr="005F0C83">
        <w:trPr>
          <w:trHeight w:val="18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业务管理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工商类及法律相关专业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00" w:rsidRDefault="00417400" w:rsidP="005F0C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具有较强沟通能力及文字功底,有相关执业证书者优先。（工作地点：龙湾）</w:t>
            </w:r>
          </w:p>
        </w:tc>
      </w:tr>
    </w:tbl>
    <w:p w:rsidR="007254BB" w:rsidRDefault="007254BB"/>
    <w:sectPr w:rsidR="007254BB" w:rsidSect="00417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BB" w:rsidRDefault="007254BB" w:rsidP="00417400">
      <w:r>
        <w:separator/>
      </w:r>
    </w:p>
  </w:endnote>
  <w:endnote w:type="continuationSeparator" w:id="1">
    <w:p w:rsidR="007254BB" w:rsidRDefault="007254BB" w:rsidP="0041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BB" w:rsidRDefault="007254BB" w:rsidP="00417400">
      <w:r>
        <w:separator/>
      </w:r>
    </w:p>
  </w:footnote>
  <w:footnote w:type="continuationSeparator" w:id="1">
    <w:p w:rsidR="007254BB" w:rsidRDefault="007254BB" w:rsidP="00417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400"/>
    <w:rsid w:val="00417400"/>
    <w:rsid w:val="0072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A3BF-B925-4840-A3C5-22C15B84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2018-06-04T03:08:00Z</dcterms:created>
  <dcterms:modified xsi:type="dcterms:W3CDTF">2018-06-04T03:08:00Z</dcterms:modified>
</cp:coreProperties>
</file>