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600" w:lineRule="exact"/>
        <w:ind w:right="641"/>
        <w:jc w:val="center"/>
        <w:rPr>
          <w:rFonts w:ascii="方正小标宋简体" w:eastAsia="方正小标宋简体"/>
          <w:color w:val="222222"/>
          <w:sz w:val="44"/>
          <w:szCs w:val="44"/>
        </w:rPr>
      </w:pPr>
      <w:r>
        <w:rPr>
          <w:rFonts w:hint="eastAsia" w:ascii="方正小标宋简体" w:eastAsia="方正小标宋简体"/>
          <w:color w:val="222222"/>
          <w:sz w:val="44"/>
          <w:szCs w:val="44"/>
        </w:rPr>
        <w:t>宿迁市交通产业集团有限公司2018年度岗位信息表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right="641"/>
        <w:jc w:val="center"/>
        <w:rPr>
          <w:rFonts w:ascii="方正小标宋简体" w:eastAsia="方正小标宋简体"/>
          <w:color w:val="222222"/>
          <w:sz w:val="44"/>
          <w:szCs w:val="44"/>
        </w:rPr>
      </w:pPr>
    </w:p>
    <w:tbl>
      <w:tblPr>
        <w:tblStyle w:val="8"/>
        <w:tblW w:w="8356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559"/>
        <w:gridCol w:w="709"/>
        <w:gridCol w:w="1417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77" w:type="dxa"/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用人单位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 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977" w:type="dxa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宿迁市交通产业集团有限公司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财务管理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本科及以上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</w:rPr>
              <w:t>财务</w:t>
            </w:r>
            <w:r>
              <w:rPr>
                <w:rFonts w:hint="eastAsia" w:eastAsia="方正仿宋_GBK"/>
              </w:rPr>
              <w:t>财会</w:t>
            </w:r>
            <w:r>
              <w:rPr>
                <w:rFonts w:eastAsia="方正仿宋_GBK"/>
              </w:rPr>
              <w:t>类、具有中级会计师职称</w:t>
            </w:r>
            <w:r>
              <w:rPr>
                <w:rFonts w:hint="eastAsia" w:eastAsia="方正仿宋_GBK"/>
              </w:rPr>
              <w:t>，5年以上工作经验。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97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宿迁市高速铁路建设发展有限</w:t>
            </w:r>
          </w:p>
          <w:p>
            <w:pPr>
              <w:spacing w:line="50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公司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/>
                <w:w w:val="90"/>
              </w:rPr>
            </w:pPr>
            <w:r>
              <w:rPr>
                <w:rFonts w:hint="eastAsia" w:ascii="方正仿宋_GBK" w:eastAsia="方正仿宋_GBK"/>
                <w:w w:val="90"/>
              </w:rPr>
              <w:t>交通工程管理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本科及以上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</w:rPr>
              <w:t>交通工程</w:t>
            </w:r>
            <w:r>
              <w:rPr>
                <w:rFonts w:hint="eastAsia" w:eastAsia="方正仿宋_GBK"/>
              </w:rPr>
              <w:t>类，</w:t>
            </w:r>
            <w:r>
              <w:rPr>
                <w:rFonts w:eastAsia="方正仿宋_GBK"/>
              </w:rPr>
              <w:t>具有</w:t>
            </w:r>
            <w:r>
              <w:rPr>
                <w:rFonts w:hint="eastAsia" w:eastAsia="方正仿宋_GBK"/>
              </w:rPr>
              <w:t>5年以上工作经验。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97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/>
                <w:w w:val="90"/>
              </w:rPr>
            </w:pPr>
            <w:r>
              <w:rPr>
                <w:rFonts w:hint="eastAsia" w:ascii="方正仿宋_GBK" w:eastAsia="方正仿宋_GBK"/>
                <w:w w:val="90"/>
              </w:rPr>
              <w:t>建筑工程管理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本科及以上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</w:rPr>
              <w:t>建筑工程类</w:t>
            </w:r>
            <w:r>
              <w:rPr>
                <w:rFonts w:hint="eastAsia" w:eastAsia="方正仿宋_GBK"/>
              </w:rPr>
              <w:t>，</w:t>
            </w:r>
            <w:r>
              <w:rPr>
                <w:rFonts w:eastAsia="方正仿宋_GBK"/>
              </w:rPr>
              <w:t>具有</w:t>
            </w:r>
            <w:r>
              <w:rPr>
                <w:rFonts w:hint="eastAsia" w:eastAsia="方正仿宋_GBK"/>
              </w:rPr>
              <w:t>5年以上工作经验。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977" w:type="dxa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/>
                <w:color w:val="000000"/>
                <w:sz w:val="24"/>
              </w:rPr>
              <w:t>江苏通湖物流园有限公司</w:t>
            </w:r>
          </w:p>
          <w:p>
            <w:pPr>
              <w:spacing w:line="50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运营管理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硕士及以上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</w:rPr>
              <w:t>经济类</w:t>
            </w:r>
            <w:r>
              <w:rPr>
                <w:rFonts w:hint="eastAsia" w:eastAsia="方正仿宋_GBK"/>
              </w:rPr>
              <w:t>，</w:t>
            </w:r>
            <w:r>
              <w:rPr>
                <w:rFonts w:eastAsia="方正仿宋_GBK"/>
              </w:rPr>
              <w:t>具有</w:t>
            </w:r>
            <w:r>
              <w:rPr>
                <w:rFonts w:hint="eastAsia" w:eastAsia="方正仿宋_GBK"/>
              </w:rPr>
              <w:t>5年以上工作经验。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97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/>
                <w:w w:val="90"/>
              </w:rPr>
            </w:pPr>
            <w:r>
              <w:rPr>
                <w:rFonts w:hint="eastAsia" w:ascii="方正仿宋_GBK" w:eastAsia="方正仿宋_GBK"/>
                <w:w w:val="90"/>
              </w:rPr>
              <w:t>建筑工程管理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本科及以上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</w:rPr>
              <w:t>建筑工程类</w:t>
            </w:r>
            <w:r>
              <w:rPr>
                <w:rFonts w:hint="eastAsia" w:eastAsia="方正仿宋_GBK"/>
              </w:rPr>
              <w:t>，</w:t>
            </w:r>
            <w:r>
              <w:rPr>
                <w:rFonts w:eastAsia="方正仿宋_GBK"/>
              </w:rPr>
              <w:t>具有</w:t>
            </w:r>
            <w:r>
              <w:rPr>
                <w:rFonts w:hint="eastAsia" w:eastAsia="方正仿宋_GBK"/>
              </w:rPr>
              <w:t>5年以上工作经验。</w:t>
            </w:r>
          </w:p>
        </w:tc>
      </w:tr>
    </w:tbl>
    <w:p>
      <w:pPr>
        <w:widowControl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77"/>
    <w:rsid w:val="0001340A"/>
    <w:rsid w:val="000E7669"/>
    <w:rsid w:val="000F5CA0"/>
    <w:rsid w:val="00136084"/>
    <w:rsid w:val="001F3045"/>
    <w:rsid w:val="003672F4"/>
    <w:rsid w:val="00506188"/>
    <w:rsid w:val="0053114A"/>
    <w:rsid w:val="005663B9"/>
    <w:rsid w:val="006113A4"/>
    <w:rsid w:val="00613CBD"/>
    <w:rsid w:val="00645C95"/>
    <w:rsid w:val="006A6B3C"/>
    <w:rsid w:val="00767B55"/>
    <w:rsid w:val="007B09AF"/>
    <w:rsid w:val="007D6B7F"/>
    <w:rsid w:val="00827C65"/>
    <w:rsid w:val="009927C4"/>
    <w:rsid w:val="009A261E"/>
    <w:rsid w:val="00A01FB2"/>
    <w:rsid w:val="00B033F9"/>
    <w:rsid w:val="00B125F2"/>
    <w:rsid w:val="00B22CC5"/>
    <w:rsid w:val="00B45177"/>
    <w:rsid w:val="00B519FA"/>
    <w:rsid w:val="00C25F06"/>
    <w:rsid w:val="00C356E7"/>
    <w:rsid w:val="00C46037"/>
    <w:rsid w:val="00C63CA0"/>
    <w:rsid w:val="00D10047"/>
    <w:rsid w:val="00E15B44"/>
    <w:rsid w:val="00E47435"/>
    <w:rsid w:val="00E563EB"/>
    <w:rsid w:val="00F37457"/>
    <w:rsid w:val="41D2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日期 Char"/>
    <w:basedOn w:val="6"/>
    <w:link w:val="3"/>
    <w:semiHidden/>
    <w:qFormat/>
    <w:uiPriority w:val="99"/>
  </w:style>
  <w:style w:type="character" w:customStyle="1" w:styleId="11">
    <w:name w:val="批注框文本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451</Words>
  <Characters>2573</Characters>
  <Lines>21</Lines>
  <Paragraphs>6</Paragraphs>
  <TotalTime>112</TotalTime>
  <ScaleCrop>false</ScaleCrop>
  <LinksUpToDate>false</LinksUpToDate>
  <CharactersWithSpaces>3018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2018-05-25T01:51:00Z</dcterms:created>
  <dc:creator>xb21cn</dc:creator>
  <cp:lastModifiedBy>wojunjian</cp:lastModifiedBy>
  <cp:lastPrinted>2018-05-25T06:14:00Z</cp:lastPrinted>
  <dcterms:modified xsi:type="dcterms:W3CDTF">2018-05-29T01:42:33Z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