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1DC" w:rsidRDefault="00AE51DC" w:rsidP="00AE51DC">
      <w:pPr>
        <w:spacing w:line="40" w:lineRule="exact"/>
        <w:rPr>
          <w:rFonts w:ascii="仿宋_GB2312" w:hAnsi="仿宋" w:cs="仿宋_GB2312"/>
        </w:rPr>
      </w:pPr>
    </w:p>
    <w:p w:rsidR="00AE51DC" w:rsidRDefault="00AE51DC" w:rsidP="00AE51DC">
      <w:pPr>
        <w:spacing w:line="40" w:lineRule="exact"/>
        <w:rPr>
          <w:rFonts w:ascii="仿宋_GB2312" w:hAnsi="仿宋" w:cs="仿宋_GB2312"/>
        </w:rPr>
      </w:pPr>
    </w:p>
    <w:p w:rsidR="00AE51DC" w:rsidRDefault="00AE51DC" w:rsidP="00AE51DC">
      <w:pPr>
        <w:autoSpaceDE w:val="0"/>
        <w:autoSpaceDN w:val="0"/>
        <w:adjustRightInd w:val="0"/>
        <w:jc w:val="left"/>
        <w:rPr>
          <w:rFonts w:ascii="仿宋_GB2312" w:cs="FZXiaoBiaoSong-B05"/>
          <w:kern w:val="0"/>
        </w:rPr>
      </w:pPr>
      <w:r>
        <w:rPr>
          <w:rFonts w:ascii="仿宋_GB2312" w:cs="FZXiaoBiaoSong-B05" w:hint="eastAsia"/>
          <w:kern w:val="0"/>
        </w:rPr>
        <w:t>附件1</w:t>
      </w:r>
    </w:p>
    <w:p w:rsidR="00AE51DC" w:rsidRDefault="00AE51DC" w:rsidP="00AE51DC">
      <w:pPr>
        <w:autoSpaceDE w:val="0"/>
        <w:autoSpaceDN w:val="0"/>
        <w:adjustRightInd w:val="0"/>
        <w:spacing w:beforeLines="50" w:before="156" w:line="520" w:lineRule="exact"/>
        <w:jc w:val="center"/>
        <w:rPr>
          <w:rFonts w:ascii="方正小标宋_GBK" w:eastAsia="方正小标宋_GBK" w:cs="仿宋_GB2312" w:hint="eastAsia"/>
          <w:color w:val="000000"/>
          <w:kern w:val="0"/>
          <w:sz w:val="36"/>
          <w:szCs w:val="36"/>
        </w:rPr>
      </w:pPr>
      <w:r w:rsidRPr="00674C86">
        <w:rPr>
          <w:rFonts w:ascii="方正小标宋_GBK" w:eastAsia="方正小标宋_GBK" w:cs="仿宋_GB2312" w:hint="eastAsia"/>
          <w:color w:val="000000"/>
          <w:kern w:val="0"/>
          <w:sz w:val="36"/>
          <w:szCs w:val="36"/>
        </w:rPr>
        <w:t>广西壮族自治区人民政府发展研究中心从2017年广西公开遴选公务员</w:t>
      </w:r>
    </w:p>
    <w:p w:rsidR="00AE51DC" w:rsidRPr="00674C86" w:rsidRDefault="00AE51DC" w:rsidP="00AE51DC">
      <w:pPr>
        <w:autoSpaceDE w:val="0"/>
        <w:autoSpaceDN w:val="0"/>
        <w:adjustRightInd w:val="0"/>
        <w:spacing w:line="520" w:lineRule="exact"/>
        <w:jc w:val="center"/>
        <w:rPr>
          <w:rFonts w:ascii="方正小标宋_GBK" w:eastAsia="方正小标宋_GBK" w:cs="仿宋_GB2312" w:hint="eastAsia"/>
          <w:color w:val="000000"/>
          <w:kern w:val="0"/>
          <w:sz w:val="36"/>
          <w:szCs w:val="36"/>
        </w:rPr>
      </w:pPr>
      <w:r w:rsidRPr="00674C86">
        <w:rPr>
          <w:rFonts w:ascii="方正小标宋_GBK" w:eastAsia="方正小标宋_GBK" w:cs="仿宋_GB2312" w:hint="eastAsia"/>
          <w:color w:val="000000"/>
          <w:kern w:val="0"/>
          <w:sz w:val="36"/>
          <w:szCs w:val="36"/>
        </w:rPr>
        <w:t>笔试合格分数线以上人员中遴选参照公务员法管理工作人员职位计划表</w:t>
      </w:r>
    </w:p>
    <w:p w:rsidR="00AE51DC" w:rsidRDefault="00AE51DC" w:rsidP="00AE51DC">
      <w:pPr>
        <w:autoSpaceDE w:val="0"/>
        <w:autoSpaceDN w:val="0"/>
        <w:adjustRightInd w:val="0"/>
        <w:spacing w:line="440" w:lineRule="exact"/>
        <w:jc w:val="left"/>
        <w:rPr>
          <w:rFonts w:ascii="仿宋_GB2312" w:cs="仿宋_GB2312"/>
          <w:color w:val="000000"/>
          <w:kern w:val="0"/>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709"/>
        <w:gridCol w:w="850"/>
        <w:gridCol w:w="567"/>
        <w:gridCol w:w="709"/>
        <w:gridCol w:w="567"/>
        <w:gridCol w:w="992"/>
        <w:gridCol w:w="1276"/>
        <w:gridCol w:w="425"/>
        <w:gridCol w:w="425"/>
        <w:gridCol w:w="709"/>
        <w:gridCol w:w="567"/>
        <w:gridCol w:w="851"/>
        <w:gridCol w:w="708"/>
        <w:gridCol w:w="709"/>
        <w:gridCol w:w="709"/>
        <w:gridCol w:w="850"/>
        <w:gridCol w:w="896"/>
        <w:gridCol w:w="1089"/>
      </w:tblGrid>
      <w:tr w:rsidR="00AE51DC" w:rsidRPr="005925D5" w:rsidTr="008736C4">
        <w:trPr>
          <w:trHeight w:val="1154"/>
          <w:jc w:val="center"/>
        </w:trPr>
        <w:tc>
          <w:tcPr>
            <w:tcW w:w="426"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序号</w:t>
            </w:r>
          </w:p>
        </w:tc>
        <w:tc>
          <w:tcPr>
            <w:tcW w:w="851"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遴选</w:t>
            </w:r>
          </w:p>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机关</w:t>
            </w:r>
          </w:p>
        </w:tc>
        <w:tc>
          <w:tcPr>
            <w:tcW w:w="709"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用人</w:t>
            </w:r>
          </w:p>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单位</w:t>
            </w:r>
          </w:p>
        </w:tc>
        <w:tc>
          <w:tcPr>
            <w:tcW w:w="850"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用人单位机构性质</w:t>
            </w:r>
          </w:p>
        </w:tc>
        <w:tc>
          <w:tcPr>
            <w:tcW w:w="567"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职位名称</w:t>
            </w:r>
          </w:p>
        </w:tc>
        <w:tc>
          <w:tcPr>
            <w:tcW w:w="709"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职位层次</w:t>
            </w:r>
          </w:p>
        </w:tc>
        <w:tc>
          <w:tcPr>
            <w:tcW w:w="567"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遴选人数</w:t>
            </w:r>
          </w:p>
        </w:tc>
        <w:tc>
          <w:tcPr>
            <w:tcW w:w="992"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职位简介</w:t>
            </w:r>
          </w:p>
        </w:tc>
        <w:tc>
          <w:tcPr>
            <w:tcW w:w="1276"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专业</w:t>
            </w:r>
          </w:p>
        </w:tc>
        <w:tc>
          <w:tcPr>
            <w:tcW w:w="425"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学历</w:t>
            </w:r>
          </w:p>
        </w:tc>
        <w:tc>
          <w:tcPr>
            <w:tcW w:w="425"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学位</w:t>
            </w:r>
          </w:p>
        </w:tc>
        <w:tc>
          <w:tcPr>
            <w:tcW w:w="709"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政治面貌</w:t>
            </w:r>
          </w:p>
        </w:tc>
        <w:tc>
          <w:tcPr>
            <w:tcW w:w="567"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年龄要求</w:t>
            </w:r>
          </w:p>
        </w:tc>
        <w:tc>
          <w:tcPr>
            <w:tcW w:w="851"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其他</w:t>
            </w:r>
          </w:p>
        </w:tc>
        <w:tc>
          <w:tcPr>
            <w:tcW w:w="708"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笔试面试成绩比例</w:t>
            </w:r>
          </w:p>
        </w:tc>
        <w:tc>
          <w:tcPr>
            <w:tcW w:w="709"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是否增加专业测试</w:t>
            </w:r>
          </w:p>
        </w:tc>
        <w:tc>
          <w:tcPr>
            <w:tcW w:w="709"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专业面试成绩比例</w:t>
            </w:r>
          </w:p>
        </w:tc>
        <w:tc>
          <w:tcPr>
            <w:tcW w:w="850"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是否跟班学习或短期培训</w:t>
            </w:r>
          </w:p>
        </w:tc>
        <w:tc>
          <w:tcPr>
            <w:tcW w:w="896"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资格审查单位及咨询电话</w:t>
            </w:r>
          </w:p>
        </w:tc>
        <w:tc>
          <w:tcPr>
            <w:tcW w:w="1089" w:type="dxa"/>
            <w:vAlign w:val="center"/>
          </w:tcPr>
          <w:p w:rsidR="00AE51DC" w:rsidRPr="005925D5" w:rsidRDefault="00AE51DC" w:rsidP="008736C4">
            <w:pPr>
              <w:autoSpaceDE w:val="0"/>
              <w:autoSpaceDN w:val="0"/>
              <w:adjustRightInd w:val="0"/>
              <w:spacing w:line="240" w:lineRule="exact"/>
              <w:jc w:val="center"/>
              <w:rPr>
                <w:rFonts w:ascii="宋体" w:eastAsia="宋体" w:hAnsi="宋体" w:cs="仿宋_GB2312"/>
                <w:b/>
                <w:color w:val="000000"/>
                <w:spacing w:val="-10"/>
                <w:kern w:val="0"/>
                <w:sz w:val="21"/>
                <w:szCs w:val="21"/>
              </w:rPr>
            </w:pPr>
            <w:r w:rsidRPr="005925D5">
              <w:rPr>
                <w:rFonts w:ascii="宋体" w:eastAsia="宋体" w:hAnsi="宋体" w:cs="仿宋_GB2312" w:hint="eastAsia"/>
                <w:b/>
                <w:color w:val="000000"/>
                <w:spacing w:val="-10"/>
                <w:kern w:val="0"/>
                <w:sz w:val="21"/>
                <w:szCs w:val="21"/>
              </w:rPr>
              <w:t>备注</w:t>
            </w:r>
          </w:p>
        </w:tc>
      </w:tr>
      <w:tr w:rsidR="00AE51DC" w:rsidRPr="005925D5" w:rsidTr="008736C4">
        <w:trPr>
          <w:trHeight w:val="2383"/>
          <w:jc w:val="center"/>
        </w:trPr>
        <w:tc>
          <w:tcPr>
            <w:tcW w:w="426"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1</w:t>
            </w:r>
          </w:p>
        </w:tc>
        <w:tc>
          <w:tcPr>
            <w:tcW w:w="851"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自治区政府发展研究中心</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自治区政府发展研究中心</w:t>
            </w:r>
          </w:p>
        </w:tc>
        <w:tc>
          <w:tcPr>
            <w:tcW w:w="850"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行政</w:t>
            </w:r>
            <w:proofErr w:type="gramStart"/>
            <w:r w:rsidRPr="005925D5">
              <w:rPr>
                <w:rFonts w:ascii="宋体" w:eastAsia="宋体" w:hAnsi="宋体" w:cs="仿宋_GB2312" w:hint="eastAsia"/>
                <w:color w:val="000000"/>
                <w:spacing w:val="-10"/>
                <w:kern w:val="0"/>
                <w:sz w:val="21"/>
                <w:szCs w:val="21"/>
              </w:rPr>
              <w:t>参公单位</w:t>
            </w:r>
            <w:proofErr w:type="gramEnd"/>
          </w:p>
        </w:tc>
        <w:tc>
          <w:tcPr>
            <w:tcW w:w="567"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职位</w:t>
            </w:r>
            <w:proofErr w:type="gramStart"/>
            <w:r w:rsidRPr="005925D5">
              <w:rPr>
                <w:rFonts w:ascii="宋体" w:eastAsia="宋体" w:hAnsi="宋体" w:cs="仿宋_GB2312" w:hint="eastAsia"/>
                <w:color w:val="000000"/>
                <w:spacing w:val="-10"/>
                <w:kern w:val="0"/>
                <w:sz w:val="21"/>
                <w:szCs w:val="21"/>
              </w:rPr>
              <w:t>一</w:t>
            </w:r>
            <w:proofErr w:type="gramEnd"/>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主任科员及以下</w:t>
            </w:r>
          </w:p>
        </w:tc>
        <w:tc>
          <w:tcPr>
            <w:tcW w:w="567"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color w:val="000000"/>
                <w:spacing w:val="-10"/>
                <w:kern w:val="0"/>
                <w:sz w:val="21"/>
                <w:szCs w:val="21"/>
              </w:rPr>
              <w:t>2</w:t>
            </w:r>
          </w:p>
        </w:tc>
        <w:tc>
          <w:tcPr>
            <w:tcW w:w="992"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综合文稿写作、经济研究分析等。</w:t>
            </w:r>
          </w:p>
        </w:tc>
        <w:tc>
          <w:tcPr>
            <w:tcW w:w="1276"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金融学、产业经济学、数量经济学、金融工程、投资学、数学类、统计学类专业。</w:t>
            </w:r>
          </w:p>
        </w:tc>
        <w:tc>
          <w:tcPr>
            <w:tcW w:w="425"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全日制研究生</w:t>
            </w:r>
          </w:p>
        </w:tc>
        <w:tc>
          <w:tcPr>
            <w:tcW w:w="425"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硕士及以上</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中共党员</w:t>
            </w:r>
          </w:p>
        </w:tc>
        <w:tc>
          <w:tcPr>
            <w:tcW w:w="567"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35周岁及以下</w:t>
            </w:r>
          </w:p>
        </w:tc>
        <w:tc>
          <w:tcPr>
            <w:tcW w:w="851"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具有较强的写作能力</w:t>
            </w:r>
          </w:p>
        </w:tc>
        <w:tc>
          <w:tcPr>
            <w:tcW w:w="708"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Pr>
                <w:rFonts w:ascii="宋体" w:eastAsia="宋体" w:hAnsi="宋体" w:cs="仿宋_GB2312" w:hint="eastAsia"/>
                <w:color w:val="000000"/>
                <w:spacing w:val="-10"/>
                <w:kern w:val="0"/>
                <w:sz w:val="21"/>
                <w:szCs w:val="21"/>
              </w:rPr>
              <w:t>5</w:t>
            </w:r>
            <w:r w:rsidRPr="005925D5">
              <w:rPr>
                <w:rFonts w:ascii="宋体" w:eastAsia="宋体" w:hAnsi="宋体" w:cs="仿宋_GB2312" w:hint="eastAsia"/>
                <w:color w:val="000000"/>
                <w:spacing w:val="-10"/>
                <w:kern w:val="0"/>
                <w:sz w:val="21"/>
                <w:szCs w:val="21"/>
              </w:rPr>
              <w:t>:</w:t>
            </w:r>
            <w:r>
              <w:rPr>
                <w:rFonts w:ascii="宋体" w:eastAsia="宋体" w:hAnsi="宋体" w:cs="仿宋_GB2312" w:hint="eastAsia"/>
                <w:color w:val="000000"/>
                <w:spacing w:val="-10"/>
                <w:kern w:val="0"/>
                <w:sz w:val="21"/>
                <w:szCs w:val="21"/>
              </w:rPr>
              <w:t>5</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否</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无</w:t>
            </w:r>
          </w:p>
        </w:tc>
        <w:tc>
          <w:tcPr>
            <w:tcW w:w="850"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跟班学习30天</w:t>
            </w:r>
          </w:p>
        </w:tc>
        <w:tc>
          <w:tcPr>
            <w:tcW w:w="896"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自治区政府发展研究中心</w:t>
            </w:r>
          </w:p>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0771-2818523</w:t>
            </w:r>
          </w:p>
        </w:tc>
        <w:tc>
          <w:tcPr>
            <w:tcW w:w="108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需长期外出调研、加班写作，工作强度大，适合男性。</w:t>
            </w:r>
          </w:p>
        </w:tc>
      </w:tr>
      <w:tr w:rsidR="00AE51DC" w:rsidRPr="005925D5" w:rsidTr="008736C4">
        <w:trPr>
          <w:trHeight w:val="1959"/>
          <w:jc w:val="center"/>
        </w:trPr>
        <w:tc>
          <w:tcPr>
            <w:tcW w:w="426"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2</w:t>
            </w:r>
          </w:p>
        </w:tc>
        <w:tc>
          <w:tcPr>
            <w:tcW w:w="851"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自治区政府发展研究中心</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自治区政府发展研究中心</w:t>
            </w:r>
          </w:p>
        </w:tc>
        <w:tc>
          <w:tcPr>
            <w:tcW w:w="850"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行政</w:t>
            </w:r>
            <w:proofErr w:type="gramStart"/>
            <w:r w:rsidRPr="005925D5">
              <w:rPr>
                <w:rFonts w:ascii="宋体" w:eastAsia="宋体" w:hAnsi="宋体" w:cs="仿宋_GB2312" w:hint="eastAsia"/>
                <w:color w:val="000000"/>
                <w:spacing w:val="-10"/>
                <w:kern w:val="0"/>
                <w:sz w:val="21"/>
                <w:szCs w:val="21"/>
              </w:rPr>
              <w:t>参公单位</w:t>
            </w:r>
            <w:proofErr w:type="gramEnd"/>
          </w:p>
        </w:tc>
        <w:tc>
          <w:tcPr>
            <w:tcW w:w="567"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职位二</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主任科员及以下</w:t>
            </w:r>
          </w:p>
        </w:tc>
        <w:tc>
          <w:tcPr>
            <w:tcW w:w="567"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color w:val="000000"/>
                <w:spacing w:val="-10"/>
                <w:kern w:val="0"/>
                <w:sz w:val="21"/>
                <w:szCs w:val="21"/>
              </w:rPr>
              <w:t>2</w:t>
            </w:r>
          </w:p>
        </w:tc>
        <w:tc>
          <w:tcPr>
            <w:tcW w:w="992"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政策咨询、评估等。</w:t>
            </w:r>
          </w:p>
        </w:tc>
        <w:tc>
          <w:tcPr>
            <w:tcW w:w="1276"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机械设计与制造类、电气工程及电子信息类、土建类专业。</w:t>
            </w:r>
          </w:p>
        </w:tc>
        <w:tc>
          <w:tcPr>
            <w:tcW w:w="425"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全日制研究生</w:t>
            </w:r>
          </w:p>
        </w:tc>
        <w:tc>
          <w:tcPr>
            <w:tcW w:w="425"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硕士及以上</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中共党员</w:t>
            </w:r>
          </w:p>
        </w:tc>
        <w:tc>
          <w:tcPr>
            <w:tcW w:w="567"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35周岁及以下</w:t>
            </w:r>
          </w:p>
        </w:tc>
        <w:tc>
          <w:tcPr>
            <w:tcW w:w="851"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具有较强的文字综合、组织协调和沟通能力</w:t>
            </w:r>
          </w:p>
        </w:tc>
        <w:tc>
          <w:tcPr>
            <w:tcW w:w="708"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Pr>
                <w:rFonts w:ascii="宋体" w:eastAsia="宋体" w:hAnsi="宋体" w:cs="仿宋_GB2312" w:hint="eastAsia"/>
                <w:color w:val="000000"/>
                <w:spacing w:val="-10"/>
                <w:kern w:val="0"/>
                <w:sz w:val="21"/>
                <w:szCs w:val="21"/>
              </w:rPr>
              <w:t>5</w:t>
            </w:r>
            <w:r w:rsidRPr="005925D5">
              <w:rPr>
                <w:rFonts w:ascii="宋体" w:eastAsia="宋体" w:hAnsi="宋体" w:cs="仿宋_GB2312" w:hint="eastAsia"/>
                <w:color w:val="000000"/>
                <w:spacing w:val="-10"/>
                <w:kern w:val="0"/>
                <w:sz w:val="21"/>
                <w:szCs w:val="21"/>
              </w:rPr>
              <w:t>:</w:t>
            </w:r>
            <w:r>
              <w:rPr>
                <w:rFonts w:ascii="宋体" w:eastAsia="宋体" w:hAnsi="宋体" w:cs="仿宋_GB2312" w:hint="eastAsia"/>
                <w:color w:val="000000"/>
                <w:spacing w:val="-10"/>
                <w:kern w:val="0"/>
                <w:sz w:val="21"/>
                <w:szCs w:val="21"/>
              </w:rPr>
              <w:t>5</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否</w:t>
            </w:r>
          </w:p>
        </w:tc>
        <w:tc>
          <w:tcPr>
            <w:tcW w:w="70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无</w:t>
            </w:r>
          </w:p>
        </w:tc>
        <w:tc>
          <w:tcPr>
            <w:tcW w:w="850"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跟班学习30天</w:t>
            </w:r>
          </w:p>
        </w:tc>
        <w:tc>
          <w:tcPr>
            <w:tcW w:w="896"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自治区政府发展研究中心</w:t>
            </w:r>
          </w:p>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0771-2818523</w:t>
            </w:r>
          </w:p>
        </w:tc>
        <w:tc>
          <w:tcPr>
            <w:tcW w:w="1089" w:type="dxa"/>
            <w:vAlign w:val="center"/>
          </w:tcPr>
          <w:p w:rsidR="00AE51DC" w:rsidRPr="005925D5" w:rsidRDefault="00AE51DC" w:rsidP="008736C4">
            <w:pPr>
              <w:autoSpaceDE w:val="0"/>
              <w:autoSpaceDN w:val="0"/>
              <w:adjustRightInd w:val="0"/>
              <w:spacing w:line="280" w:lineRule="exact"/>
              <w:jc w:val="center"/>
              <w:rPr>
                <w:rFonts w:ascii="宋体" w:eastAsia="宋体" w:hAnsi="宋体" w:cs="仿宋_GB2312"/>
                <w:color w:val="000000"/>
                <w:spacing w:val="-10"/>
                <w:kern w:val="0"/>
                <w:sz w:val="21"/>
                <w:szCs w:val="21"/>
              </w:rPr>
            </w:pPr>
            <w:r w:rsidRPr="005925D5">
              <w:rPr>
                <w:rFonts w:ascii="宋体" w:eastAsia="宋体" w:hAnsi="宋体" w:cs="仿宋_GB2312" w:hint="eastAsia"/>
                <w:color w:val="000000"/>
                <w:spacing w:val="-10"/>
                <w:kern w:val="0"/>
                <w:sz w:val="21"/>
                <w:szCs w:val="21"/>
              </w:rPr>
              <w:t>需长期外出调研、加班写作，工作强度大，适合男性。</w:t>
            </w:r>
          </w:p>
        </w:tc>
      </w:tr>
    </w:tbl>
    <w:p w:rsidR="00AE51DC" w:rsidRPr="00206C2F" w:rsidRDefault="00AE51DC" w:rsidP="00AE51DC">
      <w:pPr>
        <w:spacing w:line="40" w:lineRule="exact"/>
        <w:rPr>
          <w:rFonts w:ascii="仿宋_GB2312" w:hAnsi="仿宋" w:cs="仿宋_GB2312"/>
        </w:rPr>
      </w:pPr>
    </w:p>
    <w:p w:rsidR="00AE51DC" w:rsidRDefault="00AE51DC" w:rsidP="00AE51DC">
      <w:pPr>
        <w:spacing w:line="600" w:lineRule="exact"/>
        <w:rPr>
          <w:rFonts w:ascii="仿宋_GB2312" w:hAnsi="仿宋" w:cs="仿宋_GB2312"/>
        </w:rPr>
      </w:pPr>
    </w:p>
    <w:p w:rsidR="00973EA5" w:rsidRPr="00AE51DC" w:rsidRDefault="00973EA5">
      <w:bookmarkStart w:id="0" w:name="_GoBack"/>
      <w:bookmarkEnd w:id="0"/>
    </w:p>
    <w:sectPr w:rsidR="00973EA5" w:rsidRPr="00AE51DC" w:rsidSect="00AE51D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XiaoBiaoSong-B05">
    <w:altName w:val="方正小标宋简体"/>
    <w:panose1 w:val="00000000000000000000"/>
    <w:charset w:val="86"/>
    <w:family w:val="auto"/>
    <w:notTrueType/>
    <w:pitch w:val="default"/>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DC"/>
    <w:rsid w:val="00973EA5"/>
    <w:rsid w:val="00AE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B068E-FDD1-40A4-AF13-E4D0D1B8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1DC"/>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508</Characters>
  <Application>Microsoft Office Word</Application>
  <DocSecurity>0</DocSecurity>
  <Lines>4</Lines>
  <Paragraphs>1</Paragraphs>
  <ScaleCrop>false</ScaleCrop>
  <Company>Microsoft</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2018-02-27T01:32:00Z</dcterms:created>
  <dcterms:modified xsi:type="dcterms:W3CDTF">2018-02-27T01:33:00Z</dcterms:modified>
</cp:coreProperties>
</file>