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-394970</wp:posOffset>
                </wp:positionV>
                <wp:extent cx="1023620" cy="508000"/>
                <wp:effectExtent l="0" t="0" r="5080" b="635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97255" y="1090295"/>
                          <a:ext cx="1023620" cy="5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40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40"/>
                                <w:lang w:val="en-US" w:eastAsia="zh-CN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55pt;margin-top:-31.1pt;height:40pt;width:80.6pt;z-index:251658240;mso-width-relative:page;mso-height-relative:page;" fillcolor="#FFFFFF [3201]" filled="t" stroked="f" coordsize="21600,21600" o:gfxdata="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H7sgV/TAAAACAEAAA8AAAAAAAAAAQAgAAAAIgAAAGRycy9k&#10;b3ducmV2LnhtbFBLAQIUABQAAAAIAIdO4kClGwCqQAIAAEwEAAAOAAAAAAAAAAEAIAAAACIBAABk&#10;cnMvZTJvRG9jLnhtbFBLBQYAAAAABgAGAFkBAADU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40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40"/>
                          <w:lang w:val="en-US" w:eastAsia="zh-CN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lang w:eastAsia="zh-CN"/>
        </w:rPr>
        <w:t>张家界市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</w:rPr>
        <w:t>农业投资有限公司招聘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lang w:eastAsia="zh-CN"/>
        </w:rPr>
        <w:t>岗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</w:rPr>
        <w:t>位及数量表</w:t>
      </w:r>
    </w:p>
    <w:tbl>
      <w:tblPr>
        <w:tblStyle w:val="3"/>
        <w:tblpPr w:leftFromText="180" w:rightFromText="180" w:vertAnchor="text" w:horzAnchor="margin" w:tblpXSpec="center" w:tblpY="257"/>
        <w:tblOverlap w:val="never"/>
        <w:tblW w:w="14298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4"/>
        <w:gridCol w:w="1521"/>
        <w:gridCol w:w="764"/>
        <w:gridCol w:w="1504"/>
        <w:gridCol w:w="1200"/>
        <w:gridCol w:w="2265"/>
        <w:gridCol w:w="2735"/>
        <w:gridCol w:w="332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eastAsia="黑体"/>
                <w:color w:val="000000"/>
                <w:kern w:val="0"/>
                <w:sz w:val="21"/>
                <w:szCs w:val="21"/>
              </w:rPr>
              <w:t>招聘单位</w:t>
            </w:r>
          </w:p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1"/>
                <w:szCs w:val="21"/>
              </w:rPr>
            </w:pPr>
            <w:r>
              <w:rPr>
                <w:rFonts w:eastAsia="黑体"/>
                <w:color w:val="000000"/>
                <w:kern w:val="0"/>
                <w:sz w:val="21"/>
                <w:szCs w:val="21"/>
              </w:rPr>
              <w:t>名</w:t>
            </w:r>
            <w:r>
              <w:rPr>
                <w:rFonts w:hint="eastAsia" w:eastAsia="黑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eastAsia="黑体"/>
                <w:color w:val="000000"/>
                <w:kern w:val="0"/>
                <w:sz w:val="21"/>
                <w:szCs w:val="21"/>
              </w:rPr>
              <w:t>称</w:t>
            </w:r>
          </w:p>
        </w:tc>
        <w:tc>
          <w:tcPr>
            <w:tcW w:w="1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1"/>
                <w:szCs w:val="21"/>
              </w:rPr>
            </w:pPr>
            <w:r>
              <w:rPr>
                <w:rFonts w:hint="eastAsia" w:eastAsia="黑体"/>
                <w:color w:val="000000"/>
                <w:kern w:val="0"/>
                <w:sz w:val="21"/>
                <w:szCs w:val="21"/>
                <w:lang w:eastAsia="zh-CN"/>
              </w:rPr>
              <w:t>岗</w:t>
            </w:r>
            <w:r>
              <w:rPr>
                <w:rFonts w:hint="eastAsia" w:eastAsia="黑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eastAsia="黑体"/>
                <w:color w:val="000000"/>
                <w:kern w:val="0"/>
                <w:sz w:val="21"/>
                <w:szCs w:val="21"/>
              </w:rPr>
              <w:t>位</w:t>
            </w:r>
            <w:r>
              <w:rPr>
                <w:rFonts w:hint="eastAsia" w:eastAsia="黑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eastAsia="黑体"/>
                <w:color w:val="000000"/>
                <w:kern w:val="0"/>
                <w:sz w:val="21"/>
                <w:szCs w:val="21"/>
              </w:rPr>
              <w:t>名</w:t>
            </w:r>
            <w:r>
              <w:rPr>
                <w:rFonts w:hint="eastAsia" w:eastAsia="黑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eastAsia="黑体"/>
                <w:color w:val="000000"/>
                <w:kern w:val="0"/>
                <w:sz w:val="21"/>
                <w:szCs w:val="21"/>
              </w:rPr>
              <w:t>称</w:t>
            </w:r>
          </w:p>
        </w:tc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eastAsia="黑体"/>
                <w:color w:val="000000"/>
                <w:kern w:val="0"/>
                <w:sz w:val="21"/>
                <w:szCs w:val="21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eastAsia="黑体"/>
                <w:color w:val="000000"/>
                <w:kern w:val="0"/>
                <w:sz w:val="21"/>
                <w:szCs w:val="21"/>
              </w:rPr>
              <w:t>计划</w:t>
            </w:r>
          </w:p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1"/>
                <w:szCs w:val="21"/>
              </w:rPr>
            </w:pPr>
            <w:r>
              <w:rPr>
                <w:rFonts w:hint="eastAsia" w:eastAsia="黑体"/>
                <w:color w:val="000000"/>
                <w:spacing w:val="-2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eastAsia="黑体"/>
                <w:color w:val="000000"/>
                <w:spacing w:val="-20"/>
                <w:kern w:val="0"/>
                <w:sz w:val="21"/>
                <w:szCs w:val="21"/>
                <w:lang w:eastAsia="zh-CN"/>
              </w:rPr>
              <w:t>名</w:t>
            </w:r>
          </w:p>
        </w:tc>
        <w:tc>
          <w:tcPr>
            <w:tcW w:w="110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岗</w:t>
            </w:r>
            <w:r>
              <w:rPr>
                <w:rFonts w:hint="eastAsia" w:eastAsia="黑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位</w:t>
            </w:r>
            <w:r>
              <w:rPr>
                <w:rFonts w:hint="eastAsia" w:eastAsia="黑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要</w:t>
            </w:r>
            <w:r>
              <w:rPr>
                <w:rFonts w:hint="eastAsia" w:eastAsia="黑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  <w:jc w:val="center"/>
        </w:trPr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黑体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黑体"/>
                <w:color w:val="000000"/>
                <w:sz w:val="20"/>
                <w:szCs w:val="20"/>
              </w:rPr>
            </w:pPr>
          </w:p>
        </w:tc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黑体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1"/>
                <w:szCs w:val="21"/>
              </w:rPr>
            </w:pPr>
            <w:r>
              <w:rPr>
                <w:rFonts w:eastAsia="黑体"/>
                <w:color w:val="000000"/>
                <w:kern w:val="0"/>
                <w:sz w:val="21"/>
                <w:szCs w:val="21"/>
              </w:rPr>
              <w:t>最</w:t>
            </w:r>
            <w:r>
              <w:rPr>
                <w:rFonts w:hint="eastAsia" w:eastAsia="黑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eastAsia="黑体"/>
                <w:color w:val="000000"/>
                <w:kern w:val="0"/>
                <w:sz w:val="21"/>
                <w:szCs w:val="21"/>
              </w:rPr>
              <w:t>低</w:t>
            </w:r>
            <w:r>
              <w:rPr>
                <w:rFonts w:hint="eastAsia" w:eastAsia="黑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eastAsia="黑体"/>
                <w:color w:val="000000"/>
                <w:kern w:val="0"/>
                <w:sz w:val="21"/>
                <w:szCs w:val="21"/>
              </w:rPr>
              <w:t>学</w:t>
            </w:r>
            <w:r>
              <w:rPr>
                <w:rFonts w:hint="eastAsia" w:eastAsia="黑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eastAsia="黑体"/>
                <w:color w:val="000000"/>
                <w:kern w:val="0"/>
                <w:sz w:val="21"/>
                <w:szCs w:val="21"/>
              </w:rPr>
              <w:t>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1"/>
                <w:szCs w:val="21"/>
              </w:rPr>
            </w:pPr>
            <w:r>
              <w:rPr>
                <w:rFonts w:eastAsia="黑体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 w:eastAsia="黑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eastAsia="黑体"/>
                <w:color w:val="000000"/>
                <w:kern w:val="0"/>
                <w:sz w:val="21"/>
                <w:szCs w:val="21"/>
              </w:rPr>
              <w:t>龄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1"/>
                <w:szCs w:val="21"/>
              </w:rPr>
            </w:pPr>
            <w:r>
              <w:rPr>
                <w:rFonts w:eastAsia="黑体"/>
                <w:color w:val="000000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eastAsia="黑体"/>
                <w:color w:val="000000"/>
                <w:kern w:val="0"/>
                <w:sz w:val="21"/>
                <w:szCs w:val="21"/>
              </w:rPr>
              <w:t>业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1"/>
                <w:szCs w:val="21"/>
              </w:rPr>
            </w:pPr>
            <w:r>
              <w:rPr>
                <w:rFonts w:eastAsia="黑体"/>
                <w:color w:val="000000"/>
                <w:kern w:val="0"/>
                <w:sz w:val="21"/>
                <w:szCs w:val="21"/>
              </w:rPr>
              <w:t>其</w:t>
            </w:r>
            <w:r>
              <w:rPr>
                <w:rFonts w:hint="eastAsia" w:eastAsia="黑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eastAsia="黑体"/>
                <w:color w:val="000000"/>
                <w:kern w:val="0"/>
                <w:sz w:val="21"/>
                <w:szCs w:val="21"/>
              </w:rPr>
              <w:t>它</w:t>
            </w:r>
            <w:r>
              <w:rPr>
                <w:rFonts w:hint="eastAsia" w:eastAsia="黑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eastAsia="黑体"/>
                <w:color w:val="000000"/>
                <w:kern w:val="0"/>
                <w:sz w:val="21"/>
                <w:szCs w:val="21"/>
              </w:rPr>
              <w:t>要</w:t>
            </w:r>
            <w:r>
              <w:rPr>
                <w:rFonts w:hint="eastAsia" w:eastAsia="黑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eastAsia="黑体"/>
                <w:color w:val="000000"/>
                <w:kern w:val="0"/>
                <w:sz w:val="21"/>
                <w:szCs w:val="21"/>
              </w:rPr>
              <w:t>求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color w:val="000000"/>
                <w:sz w:val="21"/>
                <w:szCs w:val="21"/>
                <w:lang w:eastAsia="zh-CN"/>
              </w:rPr>
              <w:t>薪</w:t>
            </w:r>
            <w:r>
              <w:rPr>
                <w:rFonts w:hint="eastAsia" w:eastAsia="黑体"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黑体"/>
                <w:color w:val="000000"/>
                <w:sz w:val="21"/>
                <w:szCs w:val="21"/>
                <w:lang w:eastAsia="zh-CN"/>
              </w:rPr>
              <w:t>酬</w:t>
            </w:r>
            <w:r>
              <w:rPr>
                <w:rFonts w:hint="eastAsia" w:eastAsia="黑体"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黑体"/>
                <w:color w:val="000000"/>
                <w:sz w:val="21"/>
                <w:szCs w:val="21"/>
                <w:lang w:eastAsia="zh-CN"/>
              </w:rPr>
              <w:t>福</w:t>
            </w:r>
            <w:r>
              <w:rPr>
                <w:rFonts w:hint="eastAsia" w:eastAsia="黑体"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黑体"/>
                <w:color w:val="000000"/>
                <w:sz w:val="21"/>
                <w:szCs w:val="21"/>
                <w:lang w:eastAsia="zh-CN"/>
              </w:rPr>
              <w:t>利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  <w:jc w:val="center"/>
        </w:trPr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黑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黑体"/>
                <w:color w:val="000000"/>
                <w:kern w:val="0"/>
                <w:sz w:val="20"/>
                <w:szCs w:val="20"/>
                <w:lang w:eastAsia="zh-CN"/>
              </w:rPr>
              <w:t>张家界</w:t>
            </w:r>
          </w:p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黑体"/>
                <w:color w:val="000000"/>
                <w:kern w:val="0"/>
                <w:sz w:val="20"/>
                <w:szCs w:val="20"/>
                <w:lang w:eastAsia="zh-CN"/>
              </w:rPr>
              <w:t>市</w:t>
            </w: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农业</w:t>
            </w:r>
          </w:p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投资有</w:t>
            </w:r>
          </w:p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限公司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/>
              </w:rPr>
              <w:t>办公室主任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本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</w:t>
            </w:r>
            <w:r>
              <w:rPr>
                <w:color w:val="000000"/>
                <w:kern w:val="0"/>
                <w:sz w:val="20"/>
                <w:szCs w:val="20"/>
              </w:rPr>
              <w:t>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40</w:t>
            </w:r>
            <w:r>
              <w:rPr>
                <w:color w:val="000000"/>
                <w:kern w:val="0"/>
                <w:sz w:val="20"/>
                <w:szCs w:val="20"/>
              </w:rPr>
              <w:t>岁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/>
              </w:rPr>
              <w:t>及</w:t>
            </w:r>
            <w:r>
              <w:rPr>
                <w:color w:val="000000"/>
                <w:kern w:val="0"/>
                <w:sz w:val="20"/>
                <w:szCs w:val="20"/>
              </w:rPr>
              <w:t>以下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中文与新闻传播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/>
              </w:rPr>
              <w:t>、</w:t>
            </w:r>
          </w:p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/>
              </w:rPr>
              <w:t>行政管理及相关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有从事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/>
              </w:rPr>
              <w:t>相关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工作经历者优先</w:t>
            </w:r>
          </w:p>
        </w:tc>
        <w:tc>
          <w:tcPr>
            <w:tcW w:w="3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月基本工资6000元；年总收入约15万元（包括月绩效、年终奖、津贴、补助及五险一金等福利）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5" w:hRule="atLeast"/>
          <w:jc w:val="center"/>
        </w:trPr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人力资源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/>
              </w:rPr>
              <w:t>部职员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全日制本科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color w:val="000000"/>
                <w:kern w:val="0"/>
                <w:sz w:val="20"/>
                <w:szCs w:val="20"/>
              </w:rPr>
              <w:t>5岁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/>
              </w:rPr>
              <w:t>及</w:t>
            </w:r>
            <w:r>
              <w:rPr>
                <w:color w:val="000000"/>
                <w:kern w:val="0"/>
                <w:sz w:val="20"/>
                <w:szCs w:val="20"/>
              </w:rPr>
              <w:t>以下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人力资源管理相关专业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有企业管理工作经历者优先</w:t>
            </w:r>
          </w:p>
        </w:tc>
        <w:tc>
          <w:tcPr>
            <w:tcW w:w="33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月基本工资330</w:t>
            </w:r>
            <w:bookmarkStart w:id="0" w:name="_GoBack"/>
            <w:bookmarkEnd w:id="0"/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0-5000元；年总收入约10万元（包括月绩效、年终奖、津贴、补助及五险一金等福利）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财务部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/>
              </w:rPr>
              <w:t>职员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全日制本科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color w:val="000000"/>
                <w:kern w:val="0"/>
                <w:sz w:val="20"/>
                <w:szCs w:val="20"/>
              </w:rPr>
              <w:t>5岁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/>
              </w:rPr>
              <w:t>及</w:t>
            </w:r>
            <w:r>
              <w:rPr>
                <w:color w:val="000000"/>
                <w:kern w:val="0"/>
                <w:sz w:val="20"/>
                <w:szCs w:val="20"/>
              </w:rPr>
              <w:t>以下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会计学、财务管理</w:t>
            </w:r>
          </w:p>
          <w:p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/>
              </w:rPr>
              <w:t>及相关专业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具有初级会计职称。持</w:t>
            </w:r>
            <w:r>
              <w:rPr>
                <w:rFonts w:hint="eastAsia"/>
                <w:color w:val="000000"/>
                <w:sz w:val="20"/>
                <w:szCs w:val="20"/>
              </w:rPr>
              <w:t>中级会计职称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或有</w:t>
            </w:r>
            <w:r>
              <w:rPr>
                <w:rFonts w:hint="eastAsia"/>
                <w:color w:val="000000"/>
                <w:sz w:val="20"/>
                <w:szCs w:val="20"/>
              </w:rPr>
              <w:t>主管会计工作经验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及</w:t>
            </w:r>
            <w:r>
              <w:rPr>
                <w:rFonts w:hint="eastAsia"/>
                <w:color w:val="000000"/>
                <w:sz w:val="20"/>
                <w:szCs w:val="20"/>
              </w:rPr>
              <w:t>企业相关工作经历者优先</w:t>
            </w:r>
          </w:p>
        </w:tc>
        <w:tc>
          <w:tcPr>
            <w:tcW w:w="33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9" w:hRule="atLeast"/>
          <w:jc w:val="center"/>
        </w:trPr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战略研究部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/>
              </w:rPr>
              <w:t>职员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全日制本科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color w:val="000000"/>
                <w:kern w:val="0"/>
                <w:sz w:val="20"/>
                <w:szCs w:val="20"/>
              </w:rPr>
              <w:t>5岁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/>
              </w:rPr>
              <w:t>及</w:t>
            </w:r>
            <w:r>
              <w:rPr>
                <w:color w:val="000000"/>
                <w:kern w:val="0"/>
                <w:sz w:val="20"/>
                <w:szCs w:val="20"/>
              </w:rPr>
              <w:t>以下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经济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/>
              </w:rPr>
              <w:t>学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类、工商管理类</w:t>
            </w:r>
          </w:p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相关专业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有战略研究、金融分析等工作经验者优先</w:t>
            </w:r>
          </w:p>
        </w:tc>
        <w:tc>
          <w:tcPr>
            <w:tcW w:w="33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6" w:hRule="atLeast"/>
          <w:jc w:val="center"/>
        </w:trPr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投资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/>
              </w:rPr>
              <w:t>发展</w:t>
            </w:r>
            <w:r>
              <w:rPr>
                <w:color w:val="000000"/>
                <w:kern w:val="0"/>
                <w:sz w:val="20"/>
                <w:szCs w:val="20"/>
              </w:rPr>
              <w:t>部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/>
              </w:rPr>
              <w:t>职员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本 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color w:val="000000"/>
                <w:kern w:val="0"/>
                <w:sz w:val="20"/>
                <w:szCs w:val="20"/>
              </w:rPr>
              <w:t>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color w:val="000000"/>
                <w:kern w:val="0"/>
                <w:sz w:val="20"/>
                <w:szCs w:val="20"/>
              </w:rPr>
              <w:t>5岁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/>
              </w:rPr>
              <w:t>及</w:t>
            </w:r>
            <w:r>
              <w:rPr>
                <w:color w:val="000000"/>
                <w:kern w:val="0"/>
                <w:sz w:val="20"/>
                <w:szCs w:val="20"/>
              </w:rPr>
              <w:t>以下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经济学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/>
              </w:rPr>
              <w:t>类相关专业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有项目管理、投融资等工作经验者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/>
              </w:rPr>
              <w:t>年龄可适当放宽</w:t>
            </w:r>
          </w:p>
        </w:tc>
        <w:tc>
          <w:tcPr>
            <w:tcW w:w="33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  <w:jc w:val="center"/>
        </w:trPr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黑体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金融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/>
              </w:rPr>
              <w:t>发展部职员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本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</w:t>
            </w:r>
            <w:r>
              <w:rPr>
                <w:color w:val="000000"/>
                <w:kern w:val="0"/>
                <w:sz w:val="20"/>
                <w:szCs w:val="20"/>
              </w:rPr>
              <w:t>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35岁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/>
              </w:rPr>
              <w:t>及</w:t>
            </w:r>
            <w:r>
              <w:rPr>
                <w:color w:val="000000"/>
                <w:kern w:val="0"/>
                <w:sz w:val="20"/>
                <w:szCs w:val="20"/>
              </w:rPr>
              <w:t>以下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经济学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/>
              </w:rPr>
              <w:t>类相关专业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有银行、担保等金融机构从业经历工作经验者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/>
              </w:rPr>
              <w:t>年龄可适当放宽</w:t>
            </w:r>
          </w:p>
        </w:tc>
        <w:tc>
          <w:tcPr>
            <w:tcW w:w="33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both"/>
        <w:textAlignment w:val="auto"/>
        <w:outlineLvl w:val="9"/>
        <w:rPr>
          <w:color w:val="000000"/>
        </w:rPr>
      </w:pPr>
      <w:r>
        <w:rPr>
          <w:color w:val="000000"/>
        </w:rPr>
        <w:t>注：年龄及工作经历计算截止时间为201</w:t>
      </w:r>
      <w:r>
        <w:rPr>
          <w:rFonts w:hint="eastAsia"/>
          <w:color w:val="000000"/>
          <w:lang w:val="en-US" w:eastAsia="zh-CN"/>
        </w:rPr>
        <w:t>7</w:t>
      </w:r>
      <w:r>
        <w:rPr>
          <w:color w:val="000000"/>
        </w:rPr>
        <w:t>年</w:t>
      </w:r>
      <w:r>
        <w:rPr>
          <w:rFonts w:hint="eastAsia"/>
          <w:color w:val="000000"/>
          <w:lang w:val="en-US" w:eastAsia="zh-CN"/>
        </w:rPr>
        <w:t>12</w:t>
      </w:r>
      <w:r>
        <w:rPr>
          <w:color w:val="000000"/>
        </w:rPr>
        <w:t>月</w:t>
      </w:r>
      <w:r>
        <w:rPr>
          <w:rFonts w:hint="eastAsia"/>
          <w:color w:val="000000"/>
          <w:lang w:val="en-US" w:eastAsia="zh-CN"/>
        </w:rPr>
        <w:t>30</w:t>
      </w:r>
      <w:r>
        <w:rPr>
          <w:color w:val="000000"/>
        </w:rPr>
        <w:t>日。35岁以下是指198</w:t>
      </w:r>
      <w:r>
        <w:rPr>
          <w:rFonts w:hint="eastAsia"/>
          <w:color w:val="000000"/>
          <w:lang w:val="en-US" w:eastAsia="zh-CN"/>
        </w:rPr>
        <w:t>2</w:t>
      </w:r>
      <w:r>
        <w:rPr>
          <w:color w:val="000000"/>
        </w:rPr>
        <w:t>年</w:t>
      </w:r>
      <w:r>
        <w:rPr>
          <w:rFonts w:hint="eastAsia"/>
          <w:color w:val="000000"/>
          <w:lang w:val="en-US" w:eastAsia="zh-CN"/>
        </w:rPr>
        <w:t>12</w:t>
      </w:r>
      <w:r>
        <w:rPr>
          <w:color w:val="000000"/>
        </w:rPr>
        <w:t>月</w:t>
      </w:r>
      <w:r>
        <w:rPr>
          <w:rFonts w:hint="eastAsia"/>
          <w:color w:val="000000"/>
          <w:lang w:val="en-US" w:eastAsia="zh-CN"/>
        </w:rPr>
        <w:t>30</w:t>
      </w:r>
      <w:r>
        <w:rPr>
          <w:color w:val="000000"/>
        </w:rPr>
        <w:t>日以后出生</w:t>
      </w:r>
      <w:r>
        <w:rPr>
          <w:rFonts w:hint="eastAsia"/>
          <w:color w:val="000000"/>
          <w:lang w:eastAsia="zh-CN"/>
        </w:rPr>
        <w:t>；</w:t>
      </w:r>
      <w:r>
        <w:rPr>
          <w:rFonts w:hint="eastAsia"/>
          <w:color w:val="000000"/>
          <w:lang w:val="en-US" w:eastAsia="zh-CN"/>
        </w:rPr>
        <w:t>40岁以下是指1977年12月30日以后出生</w:t>
      </w:r>
      <w:r>
        <w:rPr>
          <w:color w:val="000000"/>
        </w:rPr>
        <w:t>。表中专业目录主要参考《201</w:t>
      </w:r>
      <w:r>
        <w:rPr>
          <w:rFonts w:hint="eastAsia"/>
          <w:color w:val="000000"/>
          <w:lang w:val="en-US" w:eastAsia="zh-CN"/>
        </w:rPr>
        <w:t>7</w:t>
      </w:r>
      <w:r>
        <w:rPr>
          <w:color w:val="000000"/>
        </w:rPr>
        <w:t>年湖南省考试录用公务员专业指导目录》。</w:t>
      </w:r>
    </w:p>
    <w:sectPr>
      <w:pgSz w:w="16838" w:h="11906" w:orient="landscape"/>
      <w:pgMar w:top="1714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-webkit-standard">
    <w:altName w:val="simay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ayan">
    <w:panose1 w:val="02000609000000000000"/>
    <w:charset w:val="80"/>
    <w:family w:val="auto"/>
    <w:pitch w:val="default"/>
    <w:sig w:usb0="A00002BF" w:usb1="68C7FCFB" w:usb2="00000010" w:usb3="00000000" w:csb0="4002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B73"/>
    <w:rsid w:val="00417B73"/>
    <w:rsid w:val="00CE63D8"/>
    <w:rsid w:val="016701C5"/>
    <w:rsid w:val="1039517B"/>
    <w:rsid w:val="1F173B17"/>
    <w:rsid w:val="23D23A09"/>
    <w:rsid w:val="286C5E7D"/>
    <w:rsid w:val="32EB01CA"/>
    <w:rsid w:val="39EC467E"/>
    <w:rsid w:val="3C8F7E6C"/>
    <w:rsid w:val="568C5415"/>
    <w:rsid w:val="7656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qFormat/>
    <w:uiPriority w:val="0"/>
    <w:rPr>
      <w:rFonts w:hint="eastAsia" w:ascii="黑体" w:hAnsi="宋体" w:eastAsia="黑体" w:cs="黑体"/>
      <w:color w:val="000000"/>
      <w:sz w:val="18"/>
      <w:szCs w:val="18"/>
      <w:u w:val="none"/>
    </w:rPr>
  </w:style>
  <w:style w:type="character" w:customStyle="1" w:styleId="5">
    <w:name w:val="font01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6">
    <w:name w:val="font3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11"/>
    <w:qFormat/>
    <w:uiPriority w:val="0"/>
    <w:rPr>
      <w:rFonts w:hint="eastAsia" w:ascii="黑体" w:hAnsi="宋体" w:eastAsia="黑体" w:cs="黑体"/>
      <w:color w:val="FF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496</Characters>
  <Lines>4</Lines>
  <Paragraphs>1</Paragraphs>
  <ScaleCrop>false</ScaleCrop>
  <LinksUpToDate>false</LinksUpToDate>
  <CharactersWithSpaces>582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2015-08-21T03:14:00Z</dcterms:created>
  <dc:creator>John</dc:creator>
  <cp:lastModifiedBy>196714151</cp:lastModifiedBy>
  <cp:lastPrinted>2018-02-12T02:12:39Z</cp:lastPrinted>
  <dcterms:modified xsi:type="dcterms:W3CDTF">2018-02-12T03:12:10Z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