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04" w:rsidRDefault="00DB0704" w:rsidP="00DB0704">
      <w:pPr>
        <w:tabs>
          <w:tab w:val="left" w:pos="57"/>
          <w:tab w:val="left" w:pos="2217"/>
          <w:tab w:val="left" w:pos="3357"/>
        </w:tabs>
        <w:spacing w:line="360" w:lineRule="auto"/>
        <w:ind w:right="-108"/>
        <w:jc w:val="center"/>
        <w:rPr>
          <w:rFonts w:ascii="仿宋_GB2312" w:eastAsia="仿宋_GB2312" w:hAnsi="宋体"/>
          <w:b/>
          <w:bCs/>
          <w:color w:val="943634"/>
          <w:sz w:val="36"/>
        </w:rPr>
      </w:pPr>
      <w:r w:rsidRPr="00887D34">
        <w:rPr>
          <w:rFonts w:ascii="仿宋_GB2312" w:eastAsia="仿宋_GB2312" w:hAnsi="宋体" w:hint="eastAsia"/>
          <w:b/>
          <w:bCs/>
          <w:sz w:val="36"/>
        </w:rPr>
        <w:t>广州地铁</w:t>
      </w:r>
      <w:r>
        <w:rPr>
          <w:rFonts w:ascii="仿宋_GB2312" w:eastAsia="仿宋_GB2312" w:hAnsi="宋体" w:hint="eastAsia"/>
          <w:b/>
          <w:bCs/>
          <w:sz w:val="36"/>
        </w:rPr>
        <w:t>运营事业总部</w:t>
      </w:r>
      <w:r w:rsidR="00606894">
        <w:rPr>
          <w:rFonts w:ascii="仿宋_GB2312" w:eastAsia="仿宋_GB2312" w:hAnsi="宋体" w:hint="eastAsia"/>
          <w:b/>
          <w:bCs/>
          <w:sz w:val="36"/>
        </w:rPr>
        <w:t>2017年蓄水池第</w:t>
      </w:r>
      <w:r w:rsidR="000229D8">
        <w:rPr>
          <w:rFonts w:ascii="仿宋_GB2312" w:eastAsia="仿宋_GB2312" w:hAnsi="宋体" w:hint="eastAsia"/>
          <w:b/>
          <w:bCs/>
          <w:sz w:val="36"/>
        </w:rPr>
        <w:t>三</w:t>
      </w:r>
      <w:r w:rsidR="00606894">
        <w:rPr>
          <w:rFonts w:ascii="仿宋_GB2312" w:eastAsia="仿宋_GB2312" w:hAnsi="宋体" w:hint="eastAsia"/>
          <w:b/>
          <w:bCs/>
          <w:sz w:val="36"/>
        </w:rPr>
        <w:t>批</w:t>
      </w:r>
      <w:r w:rsidRPr="00887D34">
        <w:rPr>
          <w:rFonts w:ascii="仿宋_GB2312" w:eastAsia="仿宋_GB2312" w:hAnsi="宋体" w:hint="eastAsia"/>
          <w:b/>
          <w:bCs/>
          <w:sz w:val="36"/>
        </w:rPr>
        <w:t>社会招聘</w:t>
      </w:r>
    </w:p>
    <w:p w:rsidR="00DF4295" w:rsidRDefault="00DB0704" w:rsidP="00DB0704">
      <w:pPr>
        <w:jc w:val="center"/>
        <w:rPr>
          <w:rFonts w:ascii="仿宋_GB2312" w:eastAsia="仿宋_GB2312" w:hAnsi="宋体"/>
          <w:b/>
          <w:bCs/>
          <w:sz w:val="36"/>
        </w:rPr>
      </w:pPr>
      <w:r w:rsidRPr="00DB0704">
        <w:rPr>
          <w:rFonts w:ascii="仿宋_GB2312" w:eastAsia="仿宋_GB2312" w:hAnsi="宋体" w:hint="eastAsia"/>
          <w:b/>
          <w:bCs/>
          <w:sz w:val="36"/>
        </w:rPr>
        <w:t>资料审核与报到通知</w:t>
      </w:r>
      <w:r w:rsidR="000159D1">
        <w:rPr>
          <w:rFonts w:ascii="仿宋_GB2312" w:eastAsia="仿宋_GB2312" w:hAnsi="宋体" w:hint="eastAsia"/>
          <w:b/>
          <w:bCs/>
          <w:sz w:val="36"/>
        </w:rPr>
        <w:t>（第</w:t>
      </w:r>
      <w:r w:rsidR="00675284">
        <w:rPr>
          <w:rFonts w:ascii="仿宋_GB2312" w:eastAsia="仿宋_GB2312" w:hAnsi="宋体" w:hint="eastAsia"/>
          <w:b/>
          <w:bCs/>
          <w:sz w:val="36"/>
        </w:rPr>
        <w:t>二</w:t>
      </w:r>
      <w:r w:rsidR="000159D1">
        <w:rPr>
          <w:rFonts w:ascii="仿宋_GB2312" w:eastAsia="仿宋_GB2312" w:hAnsi="宋体" w:hint="eastAsia"/>
          <w:b/>
          <w:bCs/>
          <w:sz w:val="36"/>
        </w:rPr>
        <w:t>批）</w:t>
      </w:r>
    </w:p>
    <w:p w:rsidR="00DB0704" w:rsidRPr="00EA3853" w:rsidRDefault="00DB0704" w:rsidP="00AB2DB8">
      <w:pPr>
        <w:tabs>
          <w:tab w:val="left" w:pos="57"/>
          <w:tab w:val="left" w:pos="2217"/>
          <w:tab w:val="left" w:pos="3357"/>
        </w:tabs>
        <w:spacing w:line="300" w:lineRule="auto"/>
        <w:ind w:leftChars="27" w:left="57" w:right="-108" w:firstLineChars="200" w:firstLine="48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欢迎参加广州地铁运营事业总部</w:t>
      </w:r>
      <w:r w:rsidR="00606894">
        <w:rPr>
          <w:rFonts w:ascii="仿宋_GB2312" w:eastAsia="仿宋_GB2312" w:hAnsi="宋体" w:hint="eastAsia"/>
          <w:bCs/>
          <w:sz w:val="24"/>
        </w:rPr>
        <w:t>2017年蓄水池第</w:t>
      </w:r>
      <w:r w:rsidR="000229D8">
        <w:rPr>
          <w:rFonts w:ascii="仿宋_GB2312" w:eastAsia="仿宋_GB2312" w:hAnsi="宋体" w:hint="eastAsia"/>
          <w:bCs/>
          <w:sz w:val="24"/>
        </w:rPr>
        <w:t>三</w:t>
      </w:r>
      <w:r w:rsidR="00606894">
        <w:rPr>
          <w:rFonts w:ascii="仿宋_GB2312" w:eastAsia="仿宋_GB2312" w:hAnsi="宋体" w:hint="eastAsia"/>
          <w:bCs/>
          <w:sz w:val="24"/>
        </w:rPr>
        <w:t>批</w:t>
      </w:r>
      <w:r>
        <w:rPr>
          <w:rFonts w:ascii="仿宋_GB2312" w:eastAsia="仿宋_GB2312" w:hAnsi="宋体" w:hint="eastAsia"/>
          <w:bCs/>
          <w:sz w:val="24"/>
        </w:rPr>
        <w:t>社会招聘</w:t>
      </w:r>
      <w:r w:rsidRPr="00EA3853">
        <w:rPr>
          <w:rFonts w:ascii="仿宋_GB2312" w:eastAsia="仿宋_GB2312" w:hAnsi="宋体" w:hint="eastAsia"/>
          <w:bCs/>
          <w:sz w:val="24"/>
        </w:rPr>
        <w:t>！请您务必详细阅读本通知：</w:t>
      </w:r>
    </w:p>
    <w:p w:rsidR="00DB0704" w:rsidRPr="00610821" w:rsidRDefault="00DB0704" w:rsidP="00AB2DB8">
      <w:pPr>
        <w:tabs>
          <w:tab w:val="left" w:pos="57"/>
          <w:tab w:val="left" w:pos="2217"/>
          <w:tab w:val="left" w:pos="3357"/>
        </w:tabs>
        <w:spacing w:line="300" w:lineRule="auto"/>
        <w:ind w:right="-108"/>
        <w:rPr>
          <w:rFonts w:ascii="仿宋_GB2312" w:eastAsia="仿宋_GB2312" w:hAnsi="宋体"/>
          <w:b/>
          <w:bCs/>
          <w:sz w:val="28"/>
          <w:szCs w:val="28"/>
          <w:shd w:val="pct15" w:color="auto" w:fill="FFFFFF"/>
        </w:rPr>
      </w:pPr>
      <w:r w:rsidRPr="00610821">
        <w:rPr>
          <w:rFonts w:ascii="仿宋_GB2312" w:eastAsia="仿宋_GB2312" w:hAnsi="宋体" w:hint="eastAsia"/>
          <w:b/>
          <w:bCs/>
          <w:sz w:val="28"/>
          <w:szCs w:val="28"/>
          <w:shd w:val="pct15" w:color="auto" w:fill="FFFFFF"/>
        </w:rPr>
        <w:t>一、应聘程序</w:t>
      </w:r>
    </w:p>
    <w:p w:rsidR="00DB0704" w:rsidRDefault="00DB0704" w:rsidP="00AB2DB8">
      <w:pPr>
        <w:tabs>
          <w:tab w:val="left" w:pos="57"/>
          <w:tab w:val="left" w:pos="2217"/>
          <w:tab w:val="left" w:pos="3357"/>
        </w:tabs>
        <w:spacing w:line="300" w:lineRule="auto"/>
        <w:ind w:right="-108" w:firstLineChars="200" w:firstLine="480"/>
        <w:rPr>
          <w:rFonts w:ascii="仿宋_GB2312" w:eastAsia="仿宋_GB2312" w:hAnsi="宋体"/>
          <w:sz w:val="24"/>
        </w:rPr>
      </w:pPr>
      <w:r w:rsidRPr="00EA3853">
        <w:rPr>
          <w:rFonts w:ascii="仿宋_GB2312" w:eastAsia="仿宋_GB2312" w:hAnsi="宋体" w:hint="eastAsia"/>
          <w:bCs/>
          <w:sz w:val="24"/>
        </w:rPr>
        <w:t>网上投递简历（</w:t>
      </w:r>
      <w:r>
        <w:rPr>
          <w:rFonts w:ascii="仿宋_GB2312" w:eastAsia="仿宋_GB2312" w:hAnsi="宋体" w:hint="eastAsia"/>
          <w:bCs/>
          <w:sz w:val="24"/>
        </w:rPr>
        <w:t>已完成</w:t>
      </w:r>
      <w:r w:rsidRPr="00EA3853">
        <w:rPr>
          <w:rFonts w:ascii="仿宋_GB2312" w:eastAsia="仿宋_GB2312" w:hAnsi="宋体" w:hint="eastAsia"/>
          <w:bCs/>
          <w:sz w:val="24"/>
        </w:rPr>
        <w:t>）→笔试（已完成）→</w:t>
      </w:r>
      <w:r w:rsidRPr="00E96998">
        <w:rPr>
          <w:rFonts w:ascii="仿宋_GB2312" w:eastAsia="仿宋_GB2312" w:hAnsi="宋体" w:hint="eastAsia"/>
          <w:bCs/>
          <w:sz w:val="24"/>
        </w:rPr>
        <w:t>资料初审、面试、部分实操</w:t>
      </w:r>
      <w:r w:rsidRPr="00EA3853">
        <w:rPr>
          <w:rFonts w:ascii="仿宋_GB2312" w:eastAsia="仿宋_GB2312" w:hAnsi="宋体" w:hint="eastAsia"/>
          <w:bCs/>
          <w:sz w:val="24"/>
        </w:rPr>
        <w:t>（已完成） →</w:t>
      </w:r>
      <w:r w:rsidRPr="00DB0704">
        <w:rPr>
          <w:rFonts w:ascii="仿宋_GB2312" w:eastAsia="仿宋_GB2312" w:hAnsi="宋体" w:hint="eastAsia"/>
          <w:bCs/>
          <w:color w:val="000000" w:themeColor="text1"/>
          <w:sz w:val="24"/>
        </w:rPr>
        <w:t>体检</w:t>
      </w:r>
      <w:r w:rsidR="00606894">
        <w:rPr>
          <w:rFonts w:ascii="仿宋_GB2312" w:eastAsia="仿宋_GB2312" w:hAnsi="宋体" w:hint="eastAsia"/>
          <w:bCs/>
          <w:color w:val="000000" w:themeColor="text1"/>
          <w:sz w:val="24"/>
        </w:rPr>
        <w:t>及站务岗位健康证办理</w:t>
      </w:r>
      <w:r w:rsidR="00167993">
        <w:rPr>
          <w:rFonts w:ascii="仿宋_GB2312" w:eastAsia="仿宋_GB2312" w:hAnsi="宋体" w:hint="eastAsia"/>
          <w:bCs/>
          <w:color w:val="000000" w:themeColor="text1"/>
          <w:sz w:val="24"/>
        </w:rPr>
        <w:t>（已完成）</w:t>
      </w:r>
      <w:r w:rsidR="000229D8" w:rsidRPr="00EA3853">
        <w:rPr>
          <w:rFonts w:ascii="仿宋_GB2312" w:eastAsia="仿宋_GB2312" w:hAnsi="宋体" w:hint="eastAsia"/>
          <w:bCs/>
          <w:sz w:val="24"/>
        </w:rPr>
        <w:t>→</w:t>
      </w:r>
      <w:r w:rsidRPr="00DB0704">
        <w:rPr>
          <w:rFonts w:ascii="仿宋_GB2312" w:eastAsia="仿宋_GB2312" w:hAnsi="宋体" w:hint="eastAsia"/>
          <w:b/>
          <w:color w:val="C0504D" w:themeColor="accent2"/>
          <w:sz w:val="24"/>
        </w:rPr>
        <w:t>计生、档案</w:t>
      </w:r>
      <w:r w:rsidR="000162FA">
        <w:rPr>
          <w:rFonts w:ascii="仿宋_GB2312" w:eastAsia="仿宋_GB2312" w:hAnsi="宋体" w:hint="eastAsia"/>
          <w:b/>
          <w:color w:val="C0504D" w:themeColor="accent2"/>
          <w:sz w:val="24"/>
        </w:rPr>
        <w:t>、</w:t>
      </w:r>
      <w:r w:rsidR="000162FA" w:rsidRPr="000162FA">
        <w:rPr>
          <w:rFonts w:ascii="仿宋_GB2312" w:eastAsia="仿宋_GB2312" w:hAnsi="宋体" w:hint="eastAsia"/>
          <w:b/>
          <w:color w:val="C0504D" w:themeColor="accent2"/>
          <w:sz w:val="24"/>
        </w:rPr>
        <w:t>无犯罪记录证明</w:t>
      </w:r>
      <w:r w:rsidRPr="00DB0704">
        <w:rPr>
          <w:rFonts w:ascii="仿宋_GB2312" w:eastAsia="仿宋_GB2312" w:hAnsi="宋体" w:hint="eastAsia"/>
          <w:b/>
          <w:color w:val="C0504D" w:themeColor="accent2"/>
          <w:sz w:val="24"/>
        </w:rPr>
        <w:t>等资料审核→报到</w:t>
      </w:r>
      <w:r w:rsidRPr="00EA3853">
        <w:rPr>
          <w:rFonts w:ascii="仿宋_GB2312" w:eastAsia="仿宋_GB2312" w:hAnsi="宋体" w:hint="eastAsia"/>
          <w:sz w:val="24"/>
        </w:rPr>
        <w:t>→培训。</w:t>
      </w:r>
    </w:p>
    <w:p w:rsidR="009203A6" w:rsidRPr="00675284" w:rsidRDefault="009203A6" w:rsidP="00675284">
      <w:pPr>
        <w:tabs>
          <w:tab w:val="left" w:pos="57"/>
          <w:tab w:val="left" w:pos="2217"/>
          <w:tab w:val="left" w:pos="3357"/>
        </w:tabs>
        <w:spacing w:line="300" w:lineRule="auto"/>
        <w:ind w:right="-108" w:firstLine="480"/>
        <w:rPr>
          <w:rFonts w:ascii="仿宋_GB2312" w:eastAsia="仿宋_GB2312" w:hAnsi="宋体"/>
          <w:b/>
          <w:color w:val="FF0000"/>
          <w:sz w:val="24"/>
          <w:highlight w:val="yellow"/>
        </w:rPr>
      </w:pPr>
      <w:r w:rsidRPr="001A0C92">
        <w:rPr>
          <w:rFonts w:ascii="仿宋_GB2312" w:eastAsia="仿宋_GB2312" w:hAnsi="宋体" w:hint="eastAsia"/>
          <w:b/>
          <w:color w:val="FF0000"/>
          <w:sz w:val="24"/>
          <w:highlight w:val="yellow"/>
        </w:rPr>
        <w:t>备注：</w:t>
      </w:r>
      <w:r w:rsidR="00CA3E35" w:rsidRPr="001A0C92">
        <w:rPr>
          <w:rFonts w:ascii="仿宋_GB2312" w:eastAsia="仿宋_GB2312" w:hAnsi="宋体" w:hint="eastAsia"/>
          <w:b/>
          <w:color w:val="FF0000"/>
          <w:sz w:val="24"/>
          <w:highlight w:val="yellow"/>
        </w:rPr>
        <w:t>若</w:t>
      </w:r>
      <w:r w:rsidRPr="001A0C92">
        <w:rPr>
          <w:rFonts w:ascii="仿宋_GB2312" w:eastAsia="仿宋_GB2312" w:hAnsi="宋体" w:hint="eastAsia"/>
          <w:b/>
          <w:color w:val="FF0000"/>
          <w:sz w:val="24"/>
          <w:highlight w:val="yellow"/>
        </w:rPr>
        <w:t>无犯罪记录证明无公函无法办理，请</w:t>
      </w:r>
      <w:proofErr w:type="gramStart"/>
      <w:r w:rsidRPr="001A0C92">
        <w:rPr>
          <w:rFonts w:ascii="仿宋_GB2312" w:eastAsia="仿宋_GB2312" w:hAnsi="宋体" w:hint="eastAsia"/>
          <w:b/>
          <w:color w:val="FF0000"/>
          <w:sz w:val="24"/>
          <w:highlight w:val="yellow"/>
        </w:rPr>
        <w:t>于资料</w:t>
      </w:r>
      <w:proofErr w:type="gramEnd"/>
      <w:r w:rsidRPr="001A0C92">
        <w:rPr>
          <w:rFonts w:ascii="仿宋_GB2312" w:eastAsia="仿宋_GB2312" w:hAnsi="宋体" w:hint="eastAsia"/>
          <w:b/>
          <w:color w:val="FF0000"/>
          <w:sz w:val="24"/>
          <w:highlight w:val="yellow"/>
        </w:rPr>
        <w:t>审核当天现场领取我司函件证明，并</w:t>
      </w:r>
      <w:proofErr w:type="gramStart"/>
      <w:r w:rsidRPr="001A0C92">
        <w:rPr>
          <w:rFonts w:ascii="仿宋_GB2312" w:eastAsia="仿宋_GB2312" w:hAnsi="宋体" w:hint="eastAsia"/>
          <w:b/>
          <w:color w:val="FF0000"/>
          <w:sz w:val="24"/>
          <w:highlight w:val="yellow"/>
        </w:rPr>
        <w:t>于资料</w:t>
      </w:r>
      <w:proofErr w:type="gramEnd"/>
      <w:r w:rsidRPr="001A0C92">
        <w:rPr>
          <w:rFonts w:ascii="仿宋_GB2312" w:eastAsia="仿宋_GB2312" w:hAnsi="宋体" w:hint="eastAsia"/>
          <w:b/>
          <w:color w:val="FF0000"/>
          <w:sz w:val="24"/>
          <w:highlight w:val="yellow"/>
        </w:rPr>
        <w:t>审核后一周内</w:t>
      </w:r>
      <w:r w:rsidR="00F8699D" w:rsidRPr="001A0C92">
        <w:rPr>
          <w:rFonts w:ascii="仿宋_GB2312" w:eastAsia="仿宋_GB2312" w:hAnsi="宋体" w:hint="eastAsia"/>
          <w:b/>
          <w:color w:val="FF0000"/>
          <w:sz w:val="24"/>
          <w:highlight w:val="yellow"/>
        </w:rPr>
        <w:t>到相关机构</w:t>
      </w:r>
      <w:r w:rsidRPr="001A0C92">
        <w:rPr>
          <w:rFonts w:ascii="仿宋_GB2312" w:eastAsia="仿宋_GB2312" w:hAnsi="宋体" w:hint="eastAsia"/>
          <w:b/>
          <w:color w:val="FF0000"/>
          <w:sz w:val="24"/>
          <w:highlight w:val="yellow"/>
        </w:rPr>
        <w:t>办理完毕。</w:t>
      </w:r>
    </w:p>
    <w:p w:rsidR="00DB0704" w:rsidRDefault="00CA3E35" w:rsidP="00AB2DB8">
      <w:pPr>
        <w:tabs>
          <w:tab w:val="left" w:pos="57"/>
          <w:tab w:val="left" w:pos="2217"/>
          <w:tab w:val="left" w:pos="3357"/>
        </w:tabs>
        <w:spacing w:before="240" w:line="300" w:lineRule="auto"/>
        <w:ind w:right="-108"/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8"/>
          <w:highlight w:val="lightGray"/>
        </w:rPr>
        <w:t>二</w:t>
      </w:r>
      <w:r w:rsidR="00DB0704" w:rsidRPr="00BB1819">
        <w:rPr>
          <w:rFonts w:ascii="仿宋_GB2312" w:eastAsia="仿宋_GB2312" w:hAnsi="宋体" w:hint="eastAsia"/>
          <w:b/>
          <w:bCs/>
          <w:sz w:val="28"/>
          <w:highlight w:val="lightGray"/>
        </w:rPr>
        <w:t>、资料审核与报到</w:t>
      </w:r>
    </w:p>
    <w:p w:rsidR="00DB0704" w:rsidRPr="0033018F" w:rsidRDefault="00DB0704" w:rsidP="00AB2DB8">
      <w:pPr>
        <w:tabs>
          <w:tab w:val="left" w:pos="57"/>
          <w:tab w:val="left" w:pos="2217"/>
          <w:tab w:val="left" w:pos="3357"/>
        </w:tabs>
        <w:spacing w:before="240" w:line="300" w:lineRule="auto"/>
        <w:ind w:right="-108"/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（一）</w:t>
      </w:r>
      <w:r w:rsidR="00CB53F1">
        <w:rPr>
          <w:rFonts w:ascii="仿宋_GB2312" w:eastAsia="仿宋_GB2312" w:hAnsi="宋体" w:hint="eastAsia"/>
          <w:b/>
          <w:bCs/>
          <w:sz w:val="24"/>
        </w:rPr>
        <w:t>资料审核与</w:t>
      </w:r>
      <w:r w:rsidRPr="0033018F">
        <w:rPr>
          <w:rFonts w:ascii="仿宋_GB2312" w:eastAsia="仿宋_GB2312" w:hAnsi="宋体" w:hint="eastAsia"/>
          <w:b/>
          <w:bCs/>
          <w:sz w:val="24"/>
        </w:rPr>
        <w:t>报到名单</w:t>
      </w:r>
    </w:p>
    <w:p w:rsidR="00DB0704" w:rsidRPr="0033018F" w:rsidRDefault="00DB0704" w:rsidP="00AB2DB8">
      <w:pPr>
        <w:tabs>
          <w:tab w:val="left" w:pos="57"/>
          <w:tab w:val="left" w:pos="2217"/>
          <w:tab w:val="left" w:pos="3357"/>
        </w:tabs>
        <w:spacing w:before="240" w:line="300" w:lineRule="auto"/>
        <w:ind w:leftChars="27" w:left="57" w:right="-108" w:firstLineChars="200" w:firstLine="480"/>
        <w:rPr>
          <w:rFonts w:ascii="仿宋_GB2312" w:eastAsia="仿宋_GB2312"/>
          <w:b/>
          <w:bCs/>
          <w:color w:val="FF0000"/>
          <w:sz w:val="24"/>
        </w:rPr>
      </w:pPr>
      <w:r w:rsidRPr="0033018F">
        <w:rPr>
          <w:rFonts w:ascii="仿宋_GB2312" w:eastAsia="仿宋_GB2312" w:hint="eastAsia"/>
          <w:sz w:val="24"/>
        </w:rPr>
        <w:t>具体名单请见附件</w:t>
      </w:r>
      <w:r>
        <w:rPr>
          <w:rFonts w:ascii="仿宋_GB2312" w:eastAsia="仿宋_GB2312" w:hint="eastAsia"/>
          <w:sz w:val="24"/>
        </w:rPr>
        <w:t>一</w:t>
      </w:r>
      <w:r w:rsidRPr="0033018F">
        <w:rPr>
          <w:rFonts w:ascii="仿宋_GB2312" w:eastAsia="仿宋_GB2312" w:hint="eastAsia"/>
          <w:sz w:val="24"/>
        </w:rPr>
        <w:t>：</w:t>
      </w:r>
      <w:r w:rsidRPr="00272FC4">
        <w:rPr>
          <w:rFonts w:ascii="仿宋_GB2312" w:eastAsia="仿宋_GB2312" w:hint="eastAsia"/>
          <w:b/>
          <w:bCs/>
          <w:color w:val="1F497D" w:themeColor="text2"/>
          <w:sz w:val="24"/>
          <w:highlight w:val="yellow"/>
        </w:rPr>
        <w:t>《</w:t>
      </w:r>
      <w:r w:rsidR="001D6322" w:rsidRPr="001D6322">
        <w:rPr>
          <w:rFonts w:ascii="仿宋_GB2312" w:eastAsia="仿宋_GB2312" w:hint="eastAsia"/>
          <w:b/>
          <w:bCs/>
          <w:color w:val="1F497D" w:themeColor="text2"/>
          <w:sz w:val="24"/>
          <w:highlight w:val="yellow"/>
        </w:rPr>
        <w:t>广州地铁运营事业总部2017年蓄水池第三批社会招聘资料审核与报到名单（第</w:t>
      </w:r>
      <w:r w:rsidR="00FE06CC">
        <w:rPr>
          <w:rFonts w:ascii="仿宋_GB2312" w:eastAsia="仿宋_GB2312" w:hint="eastAsia"/>
          <w:b/>
          <w:bCs/>
          <w:color w:val="1F497D" w:themeColor="text2"/>
          <w:sz w:val="24"/>
          <w:highlight w:val="yellow"/>
        </w:rPr>
        <w:t>二</w:t>
      </w:r>
      <w:r w:rsidR="001D6322" w:rsidRPr="001D6322">
        <w:rPr>
          <w:rFonts w:ascii="仿宋_GB2312" w:eastAsia="仿宋_GB2312" w:hint="eastAsia"/>
          <w:b/>
          <w:bCs/>
          <w:color w:val="1F497D" w:themeColor="text2"/>
          <w:sz w:val="24"/>
          <w:highlight w:val="yellow"/>
        </w:rPr>
        <w:t>批）</w:t>
      </w:r>
      <w:r w:rsidRPr="00272FC4">
        <w:rPr>
          <w:rFonts w:ascii="仿宋_GB2312" w:eastAsia="仿宋_GB2312" w:hint="eastAsia"/>
          <w:b/>
          <w:bCs/>
          <w:color w:val="1F497D" w:themeColor="text2"/>
          <w:sz w:val="24"/>
          <w:highlight w:val="yellow"/>
        </w:rPr>
        <w:t>》。</w:t>
      </w:r>
    </w:p>
    <w:p w:rsidR="00DB0704" w:rsidRDefault="00DB0704" w:rsidP="00AB2DB8">
      <w:pPr>
        <w:tabs>
          <w:tab w:val="left" w:pos="57"/>
          <w:tab w:val="left" w:pos="2217"/>
          <w:tab w:val="left" w:pos="3357"/>
        </w:tabs>
        <w:spacing w:before="240" w:line="300" w:lineRule="auto"/>
        <w:ind w:right="-108"/>
        <w:rPr>
          <w:rFonts w:ascii="仿宋_GB2312" w:eastAsia="仿宋_GB2312" w:hAnsi="宋体"/>
          <w:b/>
          <w:bCs/>
          <w:sz w:val="24"/>
        </w:rPr>
      </w:pPr>
      <w:r w:rsidRPr="0033018F">
        <w:rPr>
          <w:rFonts w:ascii="仿宋_GB2312" w:eastAsia="仿宋_GB2312" w:hAnsi="宋体" w:hint="eastAsia"/>
          <w:sz w:val="24"/>
        </w:rPr>
        <w:t>（注：同名同姓者请留意身份证号码尾数</w:t>
      </w:r>
      <w:r>
        <w:rPr>
          <w:rFonts w:ascii="仿宋_GB2312" w:eastAsia="仿宋_GB2312" w:hAnsi="宋体" w:hint="eastAsia"/>
          <w:sz w:val="24"/>
        </w:rPr>
        <w:t>，请记住自己在名单中的编号</w:t>
      </w:r>
      <w:r w:rsidRPr="0033018F">
        <w:rPr>
          <w:rFonts w:ascii="仿宋_GB2312" w:eastAsia="仿宋_GB2312" w:hAnsi="宋体" w:hint="eastAsia"/>
          <w:sz w:val="24"/>
        </w:rPr>
        <w:t>）</w:t>
      </w:r>
    </w:p>
    <w:p w:rsidR="00DB0704" w:rsidRPr="0033018F" w:rsidRDefault="00DB0704" w:rsidP="00AB2DB8">
      <w:pPr>
        <w:tabs>
          <w:tab w:val="left" w:pos="57"/>
          <w:tab w:val="left" w:pos="2217"/>
          <w:tab w:val="left" w:pos="3357"/>
        </w:tabs>
        <w:spacing w:before="240" w:line="300" w:lineRule="auto"/>
        <w:ind w:right="-108"/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（</w:t>
      </w:r>
      <w:r w:rsidR="00CB53F1">
        <w:rPr>
          <w:rFonts w:ascii="仿宋_GB2312" w:eastAsia="仿宋_GB2312" w:hAnsi="宋体" w:hint="eastAsia"/>
          <w:b/>
          <w:bCs/>
          <w:sz w:val="24"/>
        </w:rPr>
        <w:t>二</w:t>
      </w:r>
      <w:r>
        <w:rPr>
          <w:rFonts w:ascii="仿宋_GB2312" w:eastAsia="仿宋_GB2312" w:hAnsi="宋体" w:hint="eastAsia"/>
          <w:b/>
          <w:bCs/>
          <w:sz w:val="24"/>
        </w:rPr>
        <w:t>）</w:t>
      </w:r>
      <w:r w:rsidRPr="0033018F">
        <w:rPr>
          <w:rFonts w:ascii="仿宋_GB2312" w:eastAsia="仿宋_GB2312" w:hAnsi="宋体" w:hint="eastAsia"/>
          <w:b/>
          <w:bCs/>
          <w:sz w:val="24"/>
        </w:rPr>
        <w:t>应携带的资料</w:t>
      </w:r>
    </w:p>
    <w:p w:rsidR="00DB0704" w:rsidRDefault="00DB0704" w:rsidP="00AB2DB8">
      <w:pPr>
        <w:tabs>
          <w:tab w:val="left" w:pos="57"/>
          <w:tab w:val="left" w:pos="2217"/>
          <w:tab w:val="left" w:pos="3357"/>
        </w:tabs>
        <w:spacing w:before="240" w:line="300" w:lineRule="auto"/>
        <w:ind w:leftChars="27" w:left="57" w:right="-108" w:firstLineChars="200" w:firstLine="480"/>
        <w:rPr>
          <w:rFonts w:ascii="仿宋_GB2312" w:eastAsia="仿宋_GB2312" w:hAnsi="宋体"/>
          <w:bCs/>
          <w:sz w:val="24"/>
        </w:rPr>
      </w:pPr>
      <w:r w:rsidRPr="0033018F">
        <w:rPr>
          <w:rFonts w:ascii="仿宋_GB2312" w:eastAsia="仿宋_GB2312" w:hAnsi="宋体" w:hint="eastAsia"/>
          <w:bCs/>
          <w:sz w:val="24"/>
        </w:rPr>
        <w:t>具体详见附件</w:t>
      </w:r>
      <w:r>
        <w:rPr>
          <w:rFonts w:ascii="仿宋_GB2312" w:eastAsia="仿宋_GB2312" w:hAnsi="宋体" w:hint="eastAsia"/>
          <w:bCs/>
          <w:sz w:val="24"/>
        </w:rPr>
        <w:t>二</w:t>
      </w:r>
      <w:r w:rsidRPr="0033018F">
        <w:rPr>
          <w:rFonts w:ascii="仿宋_GB2312" w:eastAsia="仿宋_GB2312" w:hAnsi="宋体" w:hint="eastAsia"/>
          <w:bCs/>
          <w:sz w:val="24"/>
        </w:rPr>
        <w:t>：</w:t>
      </w:r>
      <w:r w:rsidRPr="00272FC4">
        <w:rPr>
          <w:rFonts w:ascii="仿宋_GB2312" w:eastAsia="仿宋_GB2312" w:hint="eastAsia"/>
          <w:b/>
          <w:bCs/>
          <w:color w:val="1F497D" w:themeColor="text2"/>
          <w:sz w:val="24"/>
          <w:highlight w:val="yellow"/>
        </w:rPr>
        <w:t>《广州地铁社会招聘入职资料审核单》</w:t>
      </w:r>
      <w:r w:rsidRPr="0033018F">
        <w:rPr>
          <w:rFonts w:ascii="仿宋_GB2312" w:eastAsia="仿宋_GB2312" w:hAnsi="宋体" w:hint="eastAsia"/>
          <w:bCs/>
          <w:sz w:val="24"/>
        </w:rPr>
        <w:t>，请</w:t>
      </w:r>
      <w:proofErr w:type="gramStart"/>
      <w:r w:rsidRPr="0033018F">
        <w:rPr>
          <w:rFonts w:ascii="仿宋_GB2312" w:eastAsia="仿宋_GB2312" w:hAnsi="宋体" w:hint="eastAsia"/>
          <w:bCs/>
          <w:sz w:val="24"/>
        </w:rPr>
        <w:t>打印此</w:t>
      </w:r>
      <w:proofErr w:type="gramEnd"/>
      <w:r w:rsidRPr="0033018F">
        <w:rPr>
          <w:rFonts w:ascii="仿宋_GB2312" w:eastAsia="仿宋_GB2312" w:hAnsi="宋体" w:hint="eastAsia"/>
          <w:bCs/>
          <w:sz w:val="24"/>
        </w:rPr>
        <w:t>清单，并对照本人自身情况准备入职资料。入职报到之日必须带齐所有资料。否则，将不给予办理入职报到手续。</w:t>
      </w:r>
    </w:p>
    <w:p w:rsidR="00CB53F1" w:rsidRDefault="00CB53F1" w:rsidP="00AB2DB8">
      <w:pPr>
        <w:tabs>
          <w:tab w:val="left" w:pos="57"/>
          <w:tab w:val="left" w:pos="2217"/>
          <w:tab w:val="left" w:pos="3357"/>
        </w:tabs>
        <w:spacing w:before="240" w:line="300" w:lineRule="auto"/>
        <w:ind w:right="-108"/>
        <w:rPr>
          <w:rFonts w:ascii="仿宋_GB2312" w:eastAsia="仿宋_GB2312" w:hAnsi="宋体"/>
          <w:b/>
          <w:bCs/>
          <w:color w:val="C00000"/>
          <w:sz w:val="24"/>
        </w:rPr>
      </w:pPr>
      <w:r w:rsidRPr="00DB416C">
        <w:rPr>
          <w:rFonts w:ascii="仿宋_GB2312" w:eastAsia="仿宋_GB2312" w:hAnsi="宋体" w:hint="eastAsia"/>
          <w:b/>
          <w:bCs/>
          <w:color w:val="C00000"/>
          <w:sz w:val="24"/>
          <w:highlight w:val="yellow"/>
        </w:rPr>
        <w:t>（三）资</w:t>
      </w:r>
      <w:r w:rsidRPr="000162FA">
        <w:rPr>
          <w:rFonts w:ascii="仿宋_GB2312" w:eastAsia="仿宋_GB2312" w:hAnsi="宋体" w:hint="eastAsia"/>
          <w:b/>
          <w:bCs/>
          <w:color w:val="C00000"/>
          <w:sz w:val="24"/>
          <w:highlight w:val="yellow"/>
        </w:rPr>
        <w:t>料审核</w:t>
      </w:r>
      <w:r w:rsidR="001515E8" w:rsidRPr="000162FA">
        <w:rPr>
          <w:rFonts w:ascii="仿宋_GB2312" w:eastAsia="仿宋_GB2312" w:hAnsi="宋体" w:hint="eastAsia"/>
          <w:b/>
          <w:bCs/>
          <w:color w:val="C00000"/>
          <w:sz w:val="24"/>
          <w:highlight w:val="yellow"/>
        </w:rPr>
        <w:t>、培训</w:t>
      </w:r>
      <w:r w:rsidRPr="000162FA">
        <w:rPr>
          <w:rFonts w:ascii="仿宋_GB2312" w:eastAsia="仿宋_GB2312" w:hAnsi="宋体" w:hint="eastAsia"/>
          <w:b/>
          <w:bCs/>
          <w:color w:val="C00000"/>
          <w:sz w:val="24"/>
          <w:highlight w:val="yellow"/>
        </w:rPr>
        <w:t>时间与</w:t>
      </w:r>
      <w:r w:rsidRPr="00DB416C">
        <w:rPr>
          <w:rFonts w:ascii="仿宋_GB2312" w:eastAsia="仿宋_GB2312" w:hAnsi="宋体" w:hint="eastAsia"/>
          <w:b/>
          <w:bCs/>
          <w:color w:val="C00000"/>
          <w:sz w:val="24"/>
          <w:highlight w:val="yellow"/>
        </w:rPr>
        <w:t>地点</w:t>
      </w:r>
    </w:p>
    <w:p w:rsidR="001A0C92" w:rsidRPr="00FE06CC" w:rsidRDefault="001A0C92" w:rsidP="00FE06CC">
      <w:pPr>
        <w:tabs>
          <w:tab w:val="left" w:pos="57"/>
          <w:tab w:val="left" w:pos="2217"/>
          <w:tab w:val="left" w:pos="3357"/>
        </w:tabs>
        <w:spacing w:before="240" w:line="300" w:lineRule="auto"/>
        <w:ind w:leftChars="27" w:left="57" w:right="-108" w:firstLineChars="200" w:firstLine="482"/>
        <w:rPr>
          <w:rFonts w:ascii="仿宋_GB2312" w:eastAsia="仿宋_GB2312" w:hAnsi="宋体"/>
          <w:b/>
          <w:color w:val="C0504D" w:themeColor="accent2"/>
          <w:sz w:val="24"/>
        </w:rPr>
      </w:pPr>
      <w:r w:rsidRPr="000321CB">
        <w:rPr>
          <w:rFonts w:ascii="仿宋_GB2312" w:eastAsia="仿宋_GB2312" w:hAnsi="宋体" w:hint="eastAsia"/>
          <w:b/>
          <w:color w:val="C0504D" w:themeColor="accent2"/>
          <w:sz w:val="24"/>
        </w:rPr>
        <w:t>根据前期摸查可入司到岗时间，共安排</w:t>
      </w:r>
      <w:r w:rsidR="000321CB" w:rsidRPr="000321CB">
        <w:rPr>
          <w:rFonts w:ascii="仿宋_GB2312" w:eastAsia="仿宋_GB2312" w:hAnsi="宋体" w:hint="eastAsia"/>
          <w:b/>
          <w:color w:val="C0504D" w:themeColor="accent2"/>
          <w:sz w:val="24"/>
        </w:rPr>
        <w:t>12月、3月</w:t>
      </w:r>
      <w:r w:rsidRPr="000321CB">
        <w:rPr>
          <w:rFonts w:ascii="仿宋_GB2312" w:eastAsia="仿宋_GB2312" w:hAnsi="宋体" w:hint="eastAsia"/>
          <w:b/>
          <w:color w:val="C0504D" w:themeColor="accent2"/>
          <w:sz w:val="24"/>
        </w:rPr>
        <w:t>两批次进行资料审核。地点均为厦</w:t>
      </w:r>
      <w:proofErr w:type="gramStart"/>
      <w:r w:rsidRPr="000321CB">
        <w:rPr>
          <w:rFonts w:ascii="仿宋_GB2312" w:eastAsia="仿宋_GB2312" w:hAnsi="宋体" w:hint="eastAsia"/>
          <w:b/>
          <w:color w:val="C0504D" w:themeColor="accent2"/>
          <w:sz w:val="24"/>
        </w:rPr>
        <w:t>滘</w:t>
      </w:r>
      <w:proofErr w:type="gramEnd"/>
      <w:r w:rsidRPr="000321CB">
        <w:rPr>
          <w:rFonts w:ascii="仿宋_GB2312" w:eastAsia="仿宋_GB2312" w:hAnsi="宋体" w:hint="eastAsia"/>
          <w:b/>
          <w:color w:val="C0504D" w:themeColor="accent2"/>
          <w:sz w:val="24"/>
        </w:rPr>
        <w:t>车辆段1号楼504室。具体如下：</w:t>
      </w:r>
    </w:p>
    <w:tbl>
      <w:tblPr>
        <w:tblStyle w:val="a8"/>
        <w:tblW w:w="8755" w:type="dxa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2552"/>
        <w:gridCol w:w="1984"/>
      </w:tblGrid>
      <w:tr w:rsidR="001515E8" w:rsidTr="000229D8">
        <w:trPr>
          <w:cantSplit/>
          <w:trHeight w:val="744"/>
        </w:trPr>
        <w:tc>
          <w:tcPr>
            <w:tcW w:w="1668" w:type="dxa"/>
            <w:vAlign w:val="center"/>
          </w:tcPr>
          <w:p w:rsidR="001515E8" w:rsidRPr="001515E8" w:rsidRDefault="000229D8" w:rsidP="00AB2DB8">
            <w:pPr>
              <w:tabs>
                <w:tab w:val="left" w:pos="57"/>
                <w:tab w:val="left" w:pos="2217"/>
                <w:tab w:val="left" w:pos="3357"/>
              </w:tabs>
              <w:spacing w:line="30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批次</w:t>
            </w:r>
          </w:p>
        </w:tc>
        <w:tc>
          <w:tcPr>
            <w:tcW w:w="2551" w:type="dxa"/>
            <w:vAlign w:val="center"/>
          </w:tcPr>
          <w:p w:rsidR="001515E8" w:rsidRPr="00DB416C" w:rsidRDefault="001515E8" w:rsidP="00AB2DB8">
            <w:pPr>
              <w:tabs>
                <w:tab w:val="left" w:pos="57"/>
                <w:tab w:val="left" w:pos="2217"/>
                <w:tab w:val="left" w:pos="3357"/>
              </w:tabs>
              <w:spacing w:line="30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DB416C">
              <w:rPr>
                <w:rFonts w:ascii="仿宋_GB2312" w:eastAsia="仿宋_GB2312" w:hAnsi="宋体" w:hint="eastAsia"/>
                <w:b/>
                <w:bCs/>
                <w:sz w:val="24"/>
              </w:rPr>
              <w:t>资料审核时间</w:t>
            </w:r>
          </w:p>
        </w:tc>
        <w:tc>
          <w:tcPr>
            <w:tcW w:w="2552" w:type="dxa"/>
            <w:vAlign w:val="center"/>
          </w:tcPr>
          <w:p w:rsidR="001515E8" w:rsidRPr="00DB416C" w:rsidRDefault="001515E8" w:rsidP="00AB2DB8">
            <w:pPr>
              <w:tabs>
                <w:tab w:val="left" w:pos="57"/>
                <w:tab w:val="left" w:pos="2217"/>
                <w:tab w:val="left" w:pos="3357"/>
              </w:tabs>
              <w:spacing w:line="30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DB416C">
              <w:rPr>
                <w:rFonts w:ascii="仿宋_GB2312" w:eastAsia="仿宋_GB2312" w:hAnsi="宋体" w:hint="eastAsia"/>
                <w:b/>
                <w:bCs/>
                <w:sz w:val="24"/>
              </w:rPr>
              <w:t>培训时间</w:t>
            </w:r>
          </w:p>
        </w:tc>
        <w:tc>
          <w:tcPr>
            <w:tcW w:w="1984" w:type="dxa"/>
            <w:vAlign w:val="center"/>
          </w:tcPr>
          <w:p w:rsidR="001515E8" w:rsidRPr="001515E8" w:rsidRDefault="001515E8" w:rsidP="00AB2DB8">
            <w:pPr>
              <w:tabs>
                <w:tab w:val="left" w:pos="57"/>
                <w:tab w:val="left" w:pos="2217"/>
                <w:tab w:val="left" w:pos="3357"/>
              </w:tabs>
              <w:spacing w:line="30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1515E8">
              <w:rPr>
                <w:rFonts w:ascii="仿宋_GB2312" w:eastAsia="仿宋_GB2312" w:hAnsi="宋体" w:hint="eastAsia"/>
                <w:b/>
                <w:bCs/>
                <w:sz w:val="24"/>
              </w:rPr>
              <w:t>地点</w:t>
            </w:r>
          </w:p>
        </w:tc>
      </w:tr>
      <w:tr w:rsidR="001515E8" w:rsidTr="000229D8">
        <w:trPr>
          <w:trHeight w:val="1333"/>
        </w:trPr>
        <w:tc>
          <w:tcPr>
            <w:tcW w:w="1668" w:type="dxa"/>
            <w:vAlign w:val="center"/>
          </w:tcPr>
          <w:p w:rsidR="001515E8" w:rsidRDefault="001A0C92" w:rsidP="000229D8">
            <w:pPr>
              <w:tabs>
                <w:tab w:val="left" w:pos="57"/>
                <w:tab w:val="left" w:pos="2217"/>
                <w:tab w:val="left" w:pos="3357"/>
              </w:tabs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12月</w:t>
            </w:r>
            <w:r w:rsidR="000229D8">
              <w:rPr>
                <w:rFonts w:ascii="仿宋_GB2312" w:eastAsia="仿宋_GB2312" w:hAnsi="宋体" w:hint="eastAsia"/>
                <w:bCs/>
                <w:sz w:val="24"/>
              </w:rPr>
              <w:t>批次</w:t>
            </w:r>
          </w:p>
        </w:tc>
        <w:tc>
          <w:tcPr>
            <w:tcW w:w="2551" w:type="dxa"/>
            <w:vAlign w:val="center"/>
          </w:tcPr>
          <w:p w:rsidR="00313650" w:rsidRDefault="000229D8" w:rsidP="00AB2DB8">
            <w:pPr>
              <w:tabs>
                <w:tab w:val="left" w:pos="57"/>
                <w:tab w:val="left" w:pos="2217"/>
                <w:tab w:val="left" w:pos="3357"/>
              </w:tabs>
              <w:spacing w:line="300" w:lineRule="auto"/>
              <w:jc w:val="center"/>
              <w:rPr>
                <w:rFonts w:ascii="仿宋_GB2312" w:eastAsia="仿宋_GB2312" w:hAnsi="宋体"/>
                <w:b/>
                <w:bCs/>
                <w:color w:val="C00000"/>
                <w:sz w:val="24"/>
                <w:highlight w:val="yellow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C00000"/>
                <w:sz w:val="24"/>
                <w:highlight w:val="yellow"/>
              </w:rPr>
              <w:t>12</w:t>
            </w:r>
            <w:r w:rsidR="00313650">
              <w:rPr>
                <w:rFonts w:ascii="仿宋_GB2312" w:eastAsia="仿宋_GB2312" w:hAnsi="宋体" w:hint="eastAsia"/>
                <w:b/>
                <w:bCs/>
                <w:color w:val="C00000"/>
                <w:sz w:val="24"/>
                <w:highlight w:val="yellow"/>
              </w:rPr>
              <w:t>月1</w:t>
            </w:r>
            <w:r w:rsidR="008A37B7">
              <w:rPr>
                <w:rFonts w:ascii="仿宋_GB2312" w:eastAsia="仿宋_GB2312" w:hAnsi="宋体" w:hint="eastAsia"/>
                <w:b/>
                <w:bCs/>
                <w:color w:val="C00000"/>
                <w:sz w:val="24"/>
                <w:highlight w:val="yellow"/>
              </w:rPr>
              <w:t>5</w:t>
            </w:r>
            <w:r w:rsidR="00313650">
              <w:rPr>
                <w:rFonts w:ascii="仿宋_GB2312" w:eastAsia="仿宋_GB2312" w:hAnsi="宋体" w:hint="eastAsia"/>
                <w:b/>
                <w:bCs/>
                <w:color w:val="C00000"/>
                <w:sz w:val="24"/>
                <w:highlight w:val="yellow"/>
              </w:rPr>
              <w:t>日</w:t>
            </w:r>
          </w:p>
          <w:p w:rsidR="001515E8" w:rsidRPr="00A03ADE" w:rsidRDefault="001515E8" w:rsidP="00AB2DB8">
            <w:pPr>
              <w:tabs>
                <w:tab w:val="left" w:pos="57"/>
                <w:tab w:val="left" w:pos="2217"/>
                <w:tab w:val="left" w:pos="3357"/>
              </w:tabs>
              <w:spacing w:line="300" w:lineRule="auto"/>
              <w:jc w:val="center"/>
              <w:rPr>
                <w:rFonts w:ascii="仿宋_GB2312" w:eastAsia="仿宋_GB2312" w:hAnsi="宋体"/>
                <w:b/>
                <w:bCs/>
                <w:color w:val="C00000"/>
                <w:sz w:val="24"/>
                <w:highlight w:val="yellow"/>
              </w:rPr>
            </w:pPr>
            <w:r w:rsidRPr="00A03ADE">
              <w:rPr>
                <w:rFonts w:ascii="仿宋_GB2312" w:eastAsia="仿宋_GB2312" w:hAnsi="宋体" w:hint="eastAsia"/>
                <w:b/>
                <w:bCs/>
                <w:color w:val="C00000"/>
                <w:sz w:val="24"/>
                <w:highlight w:val="yellow"/>
              </w:rPr>
              <w:t>上午8：30</w:t>
            </w:r>
          </w:p>
        </w:tc>
        <w:tc>
          <w:tcPr>
            <w:tcW w:w="2552" w:type="dxa"/>
            <w:vAlign w:val="center"/>
          </w:tcPr>
          <w:p w:rsidR="00313650" w:rsidRDefault="000229D8" w:rsidP="00AB2DB8">
            <w:pPr>
              <w:tabs>
                <w:tab w:val="left" w:pos="57"/>
                <w:tab w:val="left" w:pos="2217"/>
                <w:tab w:val="left" w:pos="3357"/>
              </w:tabs>
              <w:spacing w:line="300" w:lineRule="auto"/>
              <w:jc w:val="center"/>
              <w:rPr>
                <w:rFonts w:ascii="仿宋_GB2312" w:eastAsia="仿宋_GB2312" w:hAnsi="宋体"/>
                <w:b/>
                <w:bCs/>
                <w:color w:val="C00000"/>
                <w:sz w:val="24"/>
                <w:highlight w:val="yellow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C00000"/>
                <w:sz w:val="24"/>
                <w:highlight w:val="yellow"/>
              </w:rPr>
              <w:t>12</w:t>
            </w:r>
            <w:r w:rsidR="00313650">
              <w:rPr>
                <w:rFonts w:ascii="仿宋_GB2312" w:eastAsia="仿宋_GB2312" w:hAnsi="宋体" w:hint="eastAsia"/>
                <w:b/>
                <w:bCs/>
                <w:color w:val="C00000"/>
                <w:sz w:val="24"/>
                <w:highlight w:val="yellow"/>
              </w:rPr>
              <w:t>月</w:t>
            </w:r>
            <w:r w:rsidR="008A37B7">
              <w:rPr>
                <w:rFonts w:ascii="仿宋_GB2312" w:eastAsia="仿宋_GB2312" w:hAnsi="宋体" w:hint="eastAsia"/>
                <w:b/>
                <w:bCs/>
                <w:color w:val="C00000"/>
                <w:sz w:val="24"/>
                <w:highlight w:val="yellow"/>
              </w:rPr>
              <w:t>21</w:t>
            </w:r>
            <w:r w:rsidR="00313650">
              <w:rPr>
                <w:rFonts w:ascii="仿宋_GB2312" w:eastAsia="仿宋_GB2312" w:hAnsi="宋体" w:hint="eastAsia"/>
                <w:b/>
                <w:bCs/>
                <w:color w:val="C00000"/>
                <w:sz w:val="24"/>
                <w:highlight w:val="yellow"/>
              </w:rPr>
              <w:t>日</w:t>
            </w:r>
          </w:p>
          <w:p w:rsidR="001515E8" w:rsidRPr="00A03ADE" w:rsidRDefault="001515E8" w:rsidP="00AB2DB8">
            <w:pPr>
              <w:tabs>
                <w:tab w:val="left" w:pos="57"/>
                <w:tab w:val="left" w:pos="2217"/>
                <w:tab w:val="left" w:pos="3357"/>
              </w:tabs>
              <w:spacing w:line="300" w:lineRule="auto"/>
              <w:jc w:val="center"/>
              <w:rPr>
                <w:rFonts w:ascii="仿宋_GB2312" w:eastAsia="仿宋_GB2312" w:hAnsi="宋体"/>
                <w:b/>
                <w:bCs/>
                <w:color w:val="C00000"/>
                <w:sz w:val="24"/>
                <w:highlight w:val="yellow"/>
              </w:rPr>
            </w:pPr>
            <w:r w:rsidRPr="00A03ADE">
              <w:rPr>
                <w:rFonts w:ascii="仿宋_GB2312" w:eastAsia="仿宋_GB2312" w:hAnsi="宋体" w:hint="eastAsia"/>
                <w:b/>
                <w:bCs/>
                <w:color w:val="C00000"/>
                <w:sz w:val="24"/>
                <w:highlight w:val="yellow"/>
              </w:rPr>
              <w:t>上午8：20</w:t>
            </w:r>
          </w:p>
        </w:tc>
        <w:tc>
          <w:tcPr>
            <w:tcW w:w="1984" w:type="dxa"/>
            <w:vMerge w:val="restart"/>
            <w:vAlign w:val="center"/>
          </w:tcPr>
          <w:p w:rsidR="001515E8" w:rsidRDefault="001515E8" w:rsidP="00AB2DB8">
            <w:pPr>
              <w:tabs>
                <w:tab w:val="left" w:pos="57"/>
                <w:tab w:val="left" w:pos="2217"/>
                <w:tab w:val="left" w:pos="3357"/>
              </w:tabs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  <w:r w:rsidRPr="00CB53F1">
              <w:rPr>
                <w:rFonts w:ascii="仿宋_GB2312" w:eastAsia="仿宋_GB2312" w:hAnsi="宋体" w:hint="eastAsia"/>
                <w:bCs/>
                <w:sz w:val="24"/>
              </w:rPr>
              <w:t>厦</w:t>
            </w:r>
            <w:proofErr w:type="gramStart"/>
            <w:r w:rsidRPr="00CB53F1">
              <w:rPr>
                <w:rFonts w:ascii="宋体" w:hAnsi="宋体" w:cs="宋体" w:hint="eastAsia"/>
                <w:bCs/>
                <w:sz w:val="24"/>
              </w:rPr>
              <w:t>滘</w:t>
            </w:r>
            <w:proofErr w:type="gramEnd"/>
            <w:r w:rsidRPr="00CB53F1">
              <w:rPr>
                <w:rFonts w:ascii="仿宋_GB2312" w:eastAsia="仿宋_GB2312" w:hAnsi="仿宋_GB2312" w:cs="仿宋_GB2312" w:hint="eastAsia"/>
                <w:bCs/>
                <w:sz w:val="24"/>
              </w:rPr>
              <w:t>车辆段</w:t>
            </w:r>
            <w:r w:rsidRPr="00CB53F1">
              <w:rPr>
                <w:rFonts w:ascii="仿宋_GB2312" w:eastAsia="仿宋_GB2312" w:hAnsi="宋体" w:hint="eastAsia"/>
                <w:bCs/>
                <w:sz w:val="24"/>
              </w:rPr>
              <w:t>1号楼504室（详见附件三：《厦</w:t>
            </w:r>
            <w:r w:rsidRPr="00CB53F1">
              <w:rPr>
                <w:rFonts w:ascii="宋体" w:hAnsi="宋体" w:cs="宋体" w:hint="eastAsia"/>
                <w:bCs/>
                <w:sz w:val="24"/>
              </w:rPr>
              <w:t>滘</w:t>
            </w:r>
            <w:r w:rsidRPr="00CB53F1">
              <w:rPr>
                <w:rFonts w:ascii="仿宋_GB2312" w:eastAsia="仿宋_GB2312" w:hAnsi="仿宋_GB2312" w:cs="仿宋_GB2312" w:hint="eastAsia"/>
                <w:bCs/>
                <w:sz w:val="24"/>
              </w:rPr>
              <w:t>车</w:t>
            </w:r>
            <w:r w:rsidRPr="00CB53F1">
              <w:rPr>
                <w:rFonts w:ascii="仿宋_GB2312" w:eastAsia="仿宋_GB2312" w:hAnsi="仿宋_GB2312" w:cs="仿宋_GB2312" w:hint="eastAsia"/>
                <w:bCs/>
                <w:sz w:val="24"/>
              </w:rPr>
              <w:lastRenderedPageBreak/>
              <w:t>辆段线路图》</w:t>
            </w:r>
            <w:r w:rsidRPr="00CB53F1">
              <w:rPr>
                <w:rFonts w:ascii="仿宋_GB2312" w:eastAsia="仿宋_GB2312" w:hAnsi="宋体" w:hint="eastAsia"/>
                <w:bCs/>
                <w:sz w:val="24"/>
              </w:rPr>
              <w:t>）</w:t>
            </w:r>
          </w:p>
        </w:tc>
      </w:tr>
      <w:tr w:rsidR="001515E8" w:rsidTr="000229D8">
        <w:trPr>
          <w:trHeight w:val="1409"/>
        </w:trPr>
        <w:tc>
          <w:tcPr>
            <w:tcW w:w="1668" w:type="dxa"/>
            <w:vAlign w:val="center"/>
          </w:tcPr>
          <w:p w:rsidR="001515E8" w:rsidRDefault="001A0C92" w:rsidP="000229D8">
            <w:pPr>
              <w:tabs>
                <w:tab w:val="left" w:pos="57"/>
                <w:tab w:val="left" w:pos="2217"/>
                <w:tab w:val="left" w:pos="3357"/>
              </w:tabs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lastRenderedPageBreak/>
              <w:t>3月</w:t>
            </w:r>
            <w:r w:rsidR="000229D8">
              <w:rPr>
                <w:rFonts w:ascii="仿宋_GB2312" w:eastAsia="仿宋_GB2312" w:hAnsi="宋体" w:hint="eastAsia"/>
                <w:bCs/>
                <w:sz w:val="24"/>
              </w:rPr>
              <w:t>批次</w:t>
            </w:r>
          </w:p>
        </w:tc>
        <w:tc>
          <w:tcPr>
            <w:tcW w:w="2551" w:type="dxa"/>
            <w:vAlign w:val="center"/>
          </w:tcPr>
          <w:p w:rsidR="00313650" w:rsidRDefault="000229D8" w:rsidP="00AB2DB8">
            <w:pPr>
              <w:tabs>
                <w:tab w:val="left" w:pos="57"/>
                <w:tab w:val="left" w:pos="2217"/>
                <w:tab w:val="left" w:pos="3357"/>
              </w:tabs>
              <w:spacing w:line="300" w:lineRule="auto"/>
              <w:jc w:val="center"/>
              <w:rPr>
                <w:rFonts w:ascii="仿宋_GB2312" w:eastAsia="仿宋_GB2312" w:hAnsi="宋体"/>
                <w:b/>
                <w:bCs/>
                <w:color w:val="C00000"/>
                <w:sz w:val="24"/>
                <w:highlight w:val="yellow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C00000"/>
                <w:sz w:val="24"/>
                <w:highlight w:val="yellow"/>
              </w:rPr>
              <w:t>3</w:t>
            </w:r>
            <w:r w:rsidR="00313650">
              <w:rPr>
                <w:rFonts w:ascii="仿宋_GB2312" w:eastAsia="仿宋_GB2312" w:hAnsi="宋体" w:hint="eastAsia"/>
                <w:b/>
                <w:bCs/>
                <w:color w:val="C00000"/>
                <w:sz w:val="24"/>
                <w:highlight w:val="yellow"/>
              </w:rPr>
              <w:t>月</w:t>
            </w:r>
            <w:r>
              <w:rPr>
                <w:rFonts w:ascii="仿宋_GB2312" w:eastAsia="仿宋_GB2312" w:hAnsi="宋体" w:hint="eastAsia"/>
                <w:b/>
                <w:bCs/>
                <w:color w:val="C00000"/>
                <w:sz w:val="24"/>
                <w:highlight w:val="yellow"/>
              </w:rPr>
              <w:t>6</w:t>
            </w:r>
            <w:r w:rsidR="00313650">
              <w:rPr>
                <w:rFonts w:ascii="仿宋_GB2312" w:eastAsia="仿宋_GB2312" w:hAnsi="宋体" w:hint="eastAsia"/>
                <w:b/>
                <w:bCs/>
                <w:color w:val="C00000"/>
                <w:sz w:val="24"/>
                <w:highlight w:val="yellow"/>
              </w:rPr>
              <w:t>日</w:t>
            </w:r>
          </w:p>
          <w:p w:rsidR="001515E8" w:rsidRPr="00A03ADE" w:rsidRDefault="001515E8" w:rsidP="00AB2DB8">
            <w:pPr>
              <w:tabs>
                <w:tab w:val="left" w:pos="57"/>
                <w:tab w:val="left" w:pos="2217"/>
                <w:tab w:val="left" w:pos="3357"/>
              </w:tabs>
              <w:spacing w:line="300" w:lineRule="auto"/>
              <w:jc w:val="center"/>
              <w:rPr>
                <w:rFonts w:ascii="仿宋_GB2312" w:eastAsia="仿宋_GB2312" w:hAnsi="宋体"/>
                <w:b/>
                <w:bCs/>
                <w:color w:val="C00000"/>
                <w:sz w:val="24"/>
                <w:highlight w:val="yellow"/>
              </w:rPr>
            </w:pPr>
            <w:r w:rsidRPr="00A03ADE">
              <w:rPr>
                <w:rFonts w:ascii="仿宋_GB2312" w:eastAsia="仿宋_GB2312" w:hAnsi="宋体" w:hint="eastAsia"/>
                <w:b/>
                <w:bCs/>
                <w:color w:val="C00000"/>
                <w:sz w:val="24"/>
                <w:highlight w:val="yellow"/>
              </w:rPr>
              <w:t>上午8：30</w:t>
            </w:r>
          </w:p>
        </w:tc>
        <w:tc>
          <w:tcPr>
            <w:tcW w:w="2552" w:type="dxa"/>
            <w:vAlign w:val="center"/>
          </w:tcPr>
          <w:p w:rsidR="00313650" w:rsidRDefault="000229D8" w:rsidP="00AB2DB8">
            <w:pPr>
              <w:tabs>
                <w:tab w:val="left" w:pos="57"/>
                <w:tab w:val="left" w:pos="2217"/>
                <w:tab w:val="left" w:pos="3357"/>
              </w:tabs>
              <w:spacing w:line="300" w:lineRule="auto"/>
              <w:jc w:val="center"/>
              <w:rPr>
                <w:rFonts w:ascii="仿宋_GB2312" w:eastAsia="仿宋_GB2312" w:hAnsi="宋体"/>
                <w:b/>
                <w:bCs/>
                <w:color w:val="C00000"/>
                <w:sz w:val="24"/>
                <w:highlight w:val="yellow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C00000"/>
                <w:sz w:val="24"/>
                <w:highlight w:val="yellow"/>
              </w:rPr>
              <w:t>3</w:t>
            </w:r>
            <w:r w:rsidR="00313650">
              <w:rPr>
                <w:rFonts w:ascii="仿宋_GB2312" w:eastAsia="仿宋_GB2312" w:hAnsi="宋体" w:hint="eastAsia"/>
                <w:b/>
                <w:bCs/>
                <w:color w:val="C00000"/>
                <w:sz w:val="24"/>
                <w:highlight w:val="yellow"/>
              </w:rPr>
              <w:t>月12日</w:t>
            </w:r>
          </w:p>
          <w:p w:rsidR="001515E8" w:rsidRPr="00A03ADE" w:rsidRDefault="001515E8" w:rsidP="00AB2DB8">
            <w:pPr>
              <w:tabs>
                <w:tab w:val="left" w:pos="57"/>
                <w:tab w:val="left" w:pos="2217"/>
                <w:tab w:val="left" w:pos="3357"/>
              </w:tabs>
              <w:spacing w:line="300" w:lineRule="auto"/>
              <w:jc w:val="center"/>
              <w:rPr>
                <w:rFonts w:ascii="仿宋_GB2312" w:eastAsia="仿宋_GB2312" w:hAnsi="宋体"/>
                <w:b/>
                <w:bCs/>
                <w:color w:val="C00000"/>
                <w:sz w:val="24"/>
                <w:highlight w:val="yellow"/>
              </w:rPr>
            </w:pPr>
            <w:r w:rsidRPr="00A03ADE">
              <w:rPr>
                <w:rFonts w:ascii="仿宋_GB2312" w:eastAsia="仿宋_GB2312" w:hAnsi="宋体" w:hint="eastAsia"/>
                <w:b/>
                <w:bCs/>
                <w:color w:val="C00000"/>
                <w:sz w:val="24"/>
                <w:highlight w:val="yellow"/>
              </w:rPr>
              <w:t>上午8：20</w:t>
            </w:r>
          </w:p>
        </w:tc>
        <w:tc>
          <w:tcPr>
            <w:tcW w:w="1984" w:type="dxa"/>
            <w:vMerge/>
            <w:vAlign w:val="center"/>
          </w:tcPr>
          <w:p w:rsidR="001515E8" w:rsidRDefault="001515E8" w:rsidP="00AB2DB8">
            <w:pPr>
              <w:tabs>
                <w:tab w:val="left" w:pos="57"/>
                <w:tab w:val="left" w:pos="2217"/>
                <w:tab w:val="left" w:pos="3357"/>
              </w:tabs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:rsidR="00DB0704" w:rsidRPr="00BB1819" w:rsidRDefault="00CA3E35" w:rsidP="00AB2DB8">
      <w:pPr>
        <w:tabs>
          <w:tab w:val="left" w:pos="1440"/>
        </w:tabs>
        <w:spacing w:before="240" w:line="300" w:lineRule="auto"/>
        <w:jc w:val="left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  <w:highlight w:val="lightGray"/>
        </w:rPr>
        <w:lastRenderedPageBreak/>
        <w:t>三</w:t>
      </w:r>
      <w:r w:rsidR="00DB0704" w:rsidRPr="00BB1819">
        <w:rPr>
          <w:rFonts w:ascii="仿宋_GB2312" w:eastAsia="仿宋_GB2312" w:hAnsi="宋体" w:hint="eastAsia"/>
          <w:b/>
          <w:bCs/>
          <w:sz w:val="28"/>
          <w:highlight w:val="lightGray"/>
        </w:rPr>
        <w:t>、注意事项</w:t>
      </w:r>
    </w:p>
    <w:p w:rsidR="00DB0704" w:rsidRDefault="00DB0704" w:rsidP="00AB2DB8">
      <w:pPr>
        <w:tabs>
          <w:tab w:val="left" w:pos="1440"/>
        </w:tabs>
        <w:spacing w:before="240" w:line="300" w:lineRule="auto"/>
        <w:jc w:val="left"/>
        <w:rPr>
          <w:rFonts w:ascii="仿宋_GB2312" w:eastAsia="仿宋_GB2312" w:hAnsi="宋体"/>
          <w:b/>
          <w:bCs/>
          <w:sz w:val="24"/>
        </w:rPr>
      </w:pPr>
      <w:r w:rsidRPr="0033018F">
        <w:rPr>
          <w:rFonts w:ascii="仿宋_GB2312" w:eastAsia="仿宋_GB2312" w:hAnsi="宋体" w:hint="eastAsia"/>
          <w:b/>
          <w:bCs/>
          <w:sz w:val="24"/>
        </w:rPr>
        <w:t>（一）</w:t>
      </w:r>
      <w:r>
        <w:rPr>
          <w:rFonts w:ascii="仿宋_GB2312" w:eastAsia="仿宋_GB2312" w:hAnsi="宋体" w:hint="eastAsia"/>
          <w:b/>
          <w:bCs/>
          <w:sz w:val="24"/>
        </w:rPr>
        <w:t>报到前须办理事项</w:t>
      </w:r>
    </w:p>
    <w:p w:rsidR="00DB0704" w:rsidRPr="0033018F" w:rsidRDefault="00DB0704" w:rsidP="00AB2DB8">
      <w:pPr>
        <w:tabs>
          <w:tab w:val="left" w:pos="1440"/>
        </w:tabs>
        <w:spacing w:before="240" w:line="300" w:lineRule="auto"/>
        <w:jc w:val="left"/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1.</w:t>
      </w:r>
      <w:r w:rsidRPr="0033018F">
        <w:rPr>
          <w:rFonts w:ascii="仿宋_GB2312" w:eastAsia="仿宋_GB2312" w:hAnsi="宋体" w:hint="eastAsia"/>
          <w:b/>
          <w:bCs/>
          <w:sz w:val="24"/>
        </w:rPr>
        <w:t>拍摄电子相片</w:t>
      </w:r>
      <w:r w:rsidR="008E4880">
        <w:rPr>
          <w:rFonts w:ascii="仿宋_GB2312" w:eastAsia="仿宋_GB2312" w:hAnsi="宋体" w:hint="eastAsia"/>
          <w:b/>
          <w:bCs/>
          <w:sz w:val="24"/>
        </w:rPr>
        <w:t>、提交《个人信息收集表》</w:t>
      </w:r>
    </w:p>
    <w:p w:rsidR="00DB0704" w:rsidRDefault="00DB0704" w:rsidP="00AB2DB8">
      <w:pPr>
        <w:tabs>
          <w:tab w:val="left" w:pos="1440"/>
        </w:tabs>
        <w:spacing w:before="240" w:line="300" w:lineRule="auto"/>
        <w:ind w:firstLineChars="196" w:firstLine="470"/>
        <w:jc w:val="left"/>
        <w:rPr>
          <w:rFonts w:ascii="仿宋_GB2312" w:eastAsia="仿宋_GB2312" w:hAnsi="宋体"/>
          <w:sz w:val="24"/>
        </w:rPr>
      </w:pPr>
      <w:r w:rsidRPr="0033018F">
        <w:rPr>
          <w:rFonts w:ascii="仿宋_GB2312" w:eastAsia="仿宋_GB2312" w:hAnsi="宋体" w:hint="eastAsia"/>
          <w:bCs/>
          <w:sz w:val="24"/>
        </w:rPr>
        <w:t>请</w:t>
      </w:r>
      <w:r w:rsidR="001B305F">
        <w:rPr>
          <w:rFonts w:ascii="仿宋_GB2312" w:eastAsia="仿宋_GB2312" w:hAnsi="宋体" w:hint="eastAsia"/>
          <w:bCs/>
          <w:sz w:val="24"/>
        </w:rPr>
        <w:t>务</w:t>
      </w:r>
      <w:r w:rsidRPr="0033018F">
        <w:rPr>
          <w:rFonts w:ascii="仿宋_GB2312" w:eastAsia="仿宋_GB2312" w:hAnsi="宋体" w:hint="eastAsia"/>
          <w:bCs/>
          <w:sz w:val="24"/>
        </w:rPr>
        <w:t>必</w:t>
      </w:r>
      <w:r w:rsidR="001B305F">
        <w:rPr>
          <w:rFonts w:ascii="仿宋_GB2312" w:eastAsia="仿宋_GB2312" w:hAnsi="宋体" w:hint="eastAsia"/>
          <w:bCs/>
          <w:sz w:val="24"/>
        </w:rPr>
        <w:t>按照下列要求前往专业影楼拍摄</w:t>
      </w:r>
      <w:r w:rsidR="001B305F" w:rsidRPr="00712293">
        <w:rPr>
          <w:rFonts w:ascii="仿宋_GB2312" w:eastAsia="仿宋_GB2312" w:hAnsi="宋体" w:hint="eastAsia"/>
          <w:sz w:val="24"/>
        </w:rPr>
        <w:t>彩色免冠证件数码照</w:t>
      </w:r>
      <w:r w:rsidR="001B305F">
        <w:rPr>
          <w:rFonts w:ascii="仿宋_GB2312" w:eastAsia="仿宋_GB2312" w:hAnsi="宋体" w:hint="eastAsia"/>
          <w:bCs/>
          <w:sz w:val="24"/>
        </w:rPr>
        <w:t>，</w:t>
      </w:r>
      <w:r w:rsidR="008E4880">
        <w:rPr>
          <w:rFonts w:ascii="仿宋_GB2312" w:eastAsia="仿宋_GB2312" w:hAnsi="宋体" w:hint="eastAsia"/>
          <w:bCs/>
          <w:sz w:val="24"/>
        </w:rPr>
        <w:t>填写好附件三：</w:t>
      </w:r>
      <w:r w:rsidR="008E4880" w:rsidRPr="008E4880">
        <w:rPr>
          <w:rFonts w:ascii="仿宋_GB2312" w:eastAsia="仿宋_GB2312" w:hint="eastAsia"/>
          <w:b/>
          <w:bCs/>
          <w:color w:val="1F497D" w:themeColor="text2"/>
          <w:sz w:val="24"/>
          <w:highlight w:val="yellow"/>
        </w:rPr>
        <w:t>《个人信息收集表》</w:t>
      </w:r>
      <w:r w:rsidR="008E4880">
        <w:rPr>
          <w:rFonts w:ascii="仿宋_GB2312" w:eastAsia="仿宋_GB2312" w:hint="eastAsia"/>
          <w:b/>
          <w:bCs/>
          <w:color w:val="1F497D" w:themeColor="text2"/>
          <w:sz w:val="24"/>
        </w:rPr>
        <w:t>，</w:t>
      </w:r>
      <w:r w:rsidR="001B305F">
        <w:rPr>
          <w:rFonts w:ascii="仿宋_GB2312" w:eastAsia="仿宋_GB2312" w:hAnsi="宋体" w:hint="eastAsia"/>
          <w:bCs/>
          <w:sz w:val="24"/>
        </w:rPr>
        <w:t>并于</w:t>
      </w:r>
      <w:r w:rsidR="00A36B8E">
        <w:rPr>
          <w:rFonts w:ascii="仿宋_GB2312" w:eastAsia="仿宋_GB2312" w:hAnsi="宋体" w:hint="eastAsia"/>
          <w:b/>
          <w:bCs/>
          <w:color w:val="C00000"/>
          <w:sz w:val="24"/>
          <w:highlight w:val="yellow"/>
        </w:rPr>
        <w:t>12</w:t>
      </w:r>
      <w:r w:rsidR="001B305F" w:rsidRPr="00992641">
        <w:rPr>
          <w:rFonts w:ascii="仿宋_GB2312" w:eastAsia="仿宋_GB2312" w:hAnsi="宋体" w:hint="eastAsia"/>
          <w:b/>
          <w:bCs/>
          <w:color w:val="C00000"/>
          <w:sz w:val="24"/>
          <w:highlight w:val="yellow"/>
        </w:rPr>
        <w:t>月</w:t>
      </w:r>
      <w:r w:rsidR="00FE06CC">
        <w:rPr>
          <w:rFonts w:ascii="仿宋_GB2312" w:eastAsia="仿宋_GB2312" w:hAnsi="宋体" w:hint="eastAsia"/>
          <w:b/>
          <w:bCs/>
          <w:color w:val="C00000"/>
          <w:sz w:val="24"/>
          <w:highlight w:val="yellow"/>
        </w:rPr>
        <w:t>10</w:t>
      </w:r>
      <w:r w:rsidR="001B305F" w:rsidRPr="00992641">
        <w:rPr>
          <w:rFonts w:ascii="仿宋_GB2312" w:eastAsia="仿宋_GB2312" w:hAnsi="宋体" w:hint="eastAsia"/>
          <w:b/>
          <w:bCs/>
          <w:color w:val="C00000"/>
          <w:sz w:val="24"/>
          <w:highlight w:val="yellow"/>
        </w:rPr>
        <w:t>日</w:t>
      </w:r>
      <w:r w:rsidR="001B305F">
        <w:rPr>
          <w:rFonts w:ascii="仿宋_GB2312" w:eastAsia="仿宋_GB2312" w:hAnsi="宋体" w:hint="eastAsia"/>
          <w:bCs/>
          <w:sz w:val="24"/>
        </w:rPr>
        <w:t>前将</w:t>
      </w:r>
      <w:r w:rsidR="001B305F">
        <w:rPr>
          <w:rFonts w:ascii="仿宋_GB2312" w:eastAsia="仿宋_GB2312" w:hAnsi="宋体" w:hint="eastAsia"/>
          <w:sz w:val="24"/>
        </w:rPr>
        <w:t>电子照</w:t>
      </w:r>
      <w:r w:rsidR="008E4880">
        <w:rPr>
          <w:rFonts w:ascii="仿宋_GB2312" w:eastAsia="仿宋_GB2312" w:hAnsi="宋体" w:hint="eastAsia"/>
          <w:sz w:val="24"/>
        </w:rPr>
        <w:t>及《</w:t>
      </w:r>
      <w:r w:rsidR="008E4880" w:rsidRPr="008E4880">
        <w:rPr>
          <w:rFonts w:ascii="仿宋_GB2312" w:eastAsia="仿宋_GB2312" w:hAnsi="宋体" w:hint="eastAsia"/>
          <w:sz w:val="24"/>
        </w:rPr>
        <w:t>个</w:t>
      </w:r>
      <w:r w:rsidR="008E4880">
        <w:rPr>
          <w:rFonts w:ascii="仿宋_GB2312" w:eastAsia="仿宋_GB2312" w:hAnsi="宋体" w:hint="eastAsia"/>
          <w:sz w:val="24"/>
        </w:rPr>
        <w:t>人信息收集表》</w:t>
      </w:r>
      <w:r w:rsidR="001B305F">
        <w:rPr>
          <w:rFonts w:ascii="仿宋_GB2312" w:eastAsia="仿宋_GB2312" w:hAnsi="宋体" w:hint="eastAsia"/>
          <w:sz w:val="24"/>
        </w:rPr>
        <w:t>发送到以下邮箱：</w:t>
      </w:r>
      <w:hyperlink r:id="rId9" w:history="1">
        <w:r w:rsidR="001B305F" w:rsidRPr="006116CC">
          <w:rPr>
            <w:rStyle w:val="a6"/>
            <w:rFonts w:asciiTheme="minorEastAsia" w:eastAsiaTheme="minorEastAsia" w:hAnsiTheme="minorEastAsia" w:hint="eastAsia"/>
            <w:b/>
            <w:color w:val="C00000"/>
            <w:sz w:val="24"/>
            <w:highlight w:val="yellow"/>
          </w:rPr>
          <w:t>gzmtrzhaopiantibao@126.com</w:t>
        </w:r>
      </w:hyperlink>
      <w:r w:rsidR="001B305F" w:rsidRPr="001B305F">
        <w:rPr>
          <w:rFonts w:asciiTheme="minorEastAsia" w:eastAsiaTheme="minorEastAsia" w:hAnsiTheme="minorEastAsia" w:hint="eastAsia"/>
          <w:sz w:val="24"/>
        </w:rPr>
        <w:t xml:space="preserve"> </w:t>
      </w:r>
      <w:r w:rsidR="001B305F">
        <w:rPr>
          <w:rFonts w:asciiTheme="minorEastAsia" w:eastAsiaTheme="minorEastAsia" w:hAnsiTheme="minorEastAsia" w:hint="eastAsia"/>
          <w:sz w:val="24"/>
        </w:rPr>
        <w:t>，</w:t>
      </w:r>
      <w:r w:rsidR="001B305F" w:rsidRPr="001B305F">
        <w:rPr>
          <w:rFonts w:ascii="仿宋_GB2312" w:eastAsia="仿宋_GB2312" w:hAnsi="宋体" w:hint="eastAsia"/>
          <w:sz w:val="24"/>
        </w:rPr>
        <w:t>具体要求如下：</w:t>
      </w:r>
      <w:r w:rsidR="001B305F">
        <w:rPr>
          <w:rFonts w:ascii="仿宋_GB2312" w:eastAsia="仿宋_GB2312" w:hAnsi="宋体" w:hint="eastAsia"/>
          <w:sz w:val="24"/>
        </w:rPr>
        <w:t xml:space="preserve"> </w:t>
      </w:r>
    </w:p>
    <w:p w:rsidR="001B305F" w:rsidRDefault="008E4880" w:rsidP="00AB2DB8">
      <w:pPr>
        <w:tabs>
          <w:tab w:val="left" w:pos="1440"/>
        </w:tabs>
        <w:spacing w:before="240" w:line="300" w:lineRule="auto"/>
        <w:ind w:firstLineChars="196" w:firstLine="47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照片</w:t>
      </w:r>
      <w:r w:rsidR="00FF5661">
        <w:rPr>
          <w:rFonts w:ascii="仿宋_GB2312" w:eastAsia="仿宋_GB2312" w:hAnsi="宋体" w:hint="eastAsia"/>
          <w:sz w:val="24"/>
        </w:rPr>
        <w:t>/个人信息收集表</w:t>
      </w:r>
      <w:r w:rsidR="001B305F">
        <w:rPr>
          <w:rFonts w:ascii="仿宋_GB2312" w:eastAsia="仿宋_GB2312" w:hAnsi="宋体" w:hint="eastAsia"/>
          <w:sz w:val="24"/>
        </w:rPr>
        <w:t>命名要求：</w:t>
      </w:r>
      <w:r w:rsidR="001B305F" w:rsidRPr="00992641">
        <w:rPr>
          <w:rFonts w:ascii="仿宋_GB2312" w:eastAsia="仿宋_GB2312" w:hAnsi="宋体" w:hint="eastAsia"/>
          <w:b/>
          <w:color w:val="C00000"/>
          <w:sz w:val="24"/>
        </w:rPr>
        <w:t>本人姓名+身份证号码最后4位数</w:t>
      </w:r>
    </w:p>
    <w:p w:rsidR="001B305F" w:rsidRDefault="008E4880" w:rsidP="00AB2DB8">
      <w:pPr>
        <w:tabs>
          <w:tab w:val="left" w:pos="1440"/>
        </w:tabs>
        <w:spacing w:before="240" w:line="300" w:lineRule="auto"/>
        <w:ind w:firstLineChars="196" w:firstLine="47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照片</w:t>
      </w:r>
      <w:r w:rsidR="001B305F">
        <w:rPr>
          <w:rFonts w:ascii="仿宋_GB2312" w:eastAsia="仿宋_GB2312" w:hAnsi="宋体" w:hint="eastAsia"/>
          <w:sz w:val="24"/>
        </w:rPr>
        <w:t>格式要求：</w:t>
      </w:r>
      <w:r w:rsidR="001B305F" w:rsidRPr="00992641">
        <w:rPr>
          <w:rFonts w:ascii="仿宋_GB2312" w:eastAsia="仿宋_GB2312" w:hAnsi="宋体" w:hint="eastAsia"/>
          <w:b/>
          <w:color w:val="C00000"/>
          <w:sz w:val="24"/>
        </w:rPr>
        <w:t>JPG格式</w:t>
      </w:r>
    </w:p>
    <w:p w:rsidR="00B94E6F" w:rsidRDefault="001B305F" w:rsidP="00AB2DB8">
      <w:pPr>
        <w:tabs>
          <w:tab w:val="left" w:pos="1440"/>
        </w:tabs>
        <w:spacing w:before="240" w:line="300" w:lineRule="auto"/>
        <w:ind w:firstLineChars="196" w:firstLine="470"/>
        <w:jc w:val="left"/>
        <w:rPr>
          <w:rFonts w:ascii="仿宋_GB2312" w:eastAsia="仿宋_GB2312" w:hAnsi="宋体"/>
          <w:bCs/>
          <w:sz w:val="24"/>
        </w:rPr>
      </w:pPr>
      <w:r w:rsidRPr="00FC038F">
        <w:rPr>
          <w:rFonts w:ascii="仿宋_GB2312" w:eastAsia="仿宋_GB2312" w:hAnsi="宋体" w:cs="仿宋_GB2312"/>
          <w:noProof/>
          <w:sz w:val="24"/>
        </w:rPr>
        <w:drawing>
          <wp:anchor distT="0" distB="0" distL="114300" distR="114300" simplePos="0" relativeHeight="251658240" behindDoc="0" locked="0" layoutInCell="1" allowOverlap="1" wp14:anchorId="433A4158" wp14:editId="2CE99367">
            <wp:simplePos x="0" y="0"/>
            <wp:positionH relativeFrom="column">
              <wp:posOffset>-457200</wp:posOffset>
            </wp:positionH>
            <wp:positionV relativeFrom="paragraph">
              <wp:posOffset>621665</wp:posOffset>
            </wp:positionV>
            <wp:extent cx="6286500" cy="3026410"/>
            <wp:effectExtent l="0" t="0" r="0" b="2540"/>
            <wp:wrapSquare wrapText="bothSides"/>
            <wp:docPr id="1" name="图片 1" descr="工作证件相片要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工作证件相片要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02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Ansi="宋体" w:hint="eastAsia"/>
          <w:sz w:val="24"/>
        </w:rPr>
        <w:t>照相要求：</w:t>
      </w:r>
      <w:r w:rsidRPr="00992641">
        <w:rPr>
          <w:rFonts w:ascii="仿宋_GB2312" w:eastAsia="仿宋_GB2312" w:hAnsi="宋体" w:hint="eastAsia"/>
          <w:b/>
          <w:color w:val="C00000"/>
          <w:sz w:val="24"/>
          <w:highlight w:val="yellow"/>
        </w:rPr>
        <w:t>见下图</w:t>
      </w:r>
    </w:p>
    <w:p w:rsidR="00DB0704" w:rsidRPr="0033018F" w:rsidRDefault="00DB0704" w:rsidP="00AB2DB8">
      <w:pPr>
        <w:pStyle w:val="2"/>
        <w:tabs>
          <w:tab w:val="left" w:pos="5805"/>
        </w:tabs>
        <w:snapToGrid w:val="0"/>
        <w:spacing w:before="240" w:line="300" w:lineRule="auto"/>
        <w:ind w:firstLineChars="0" w:firstLine="0"/>
        <w:rPr>
          <w:rFonts w:ascii="仿宋_GB2312" w:hAnsi="宋体"/>
          <w:sz w:val="24"/>
          <w:szCs w:val="24"/>
        </w:rPr>
      </w:pPr>
      <w:r>
        <w:rPr>
          <w:rFonts w:ascii="仿宋_GB2312" w:hAnsi="宋体" w:hint="eastAsia"/>
          <w:bCs w:val="0"/>
          <w:sz w:val="24"/>
        </w:rPr>
        <w:t>2.</w:t>
      </w:r>
      <w:r>
        <w:rPr>
          <w:rFonts w:ascii="仿宋_GB2312" w:hAnsi="宋体" w:hint="eastAsia"/>
          <w:sz w:val="24"/>
          <w:szCs w:val="24"/>
        </w:rPr>
        <w:t>住房公积金转移</w:t>
      </w:r>
    </w:p>
    <w:p w:rsidR="00DB0704" w:rsidRPr="0033018F" w:rsidRDefault="00DB0704" w:rsidP="00AB2DB8">
      <w:pPr>
        <w:pStyle w:val="2"/>
        <w:tabs>
          <w:tab w:val="left" w:pos="5805"/>
        </w:tabs>
        <w:snapToGrid w:val="0"/>
        <w:spacing w:before="240" w:line="300" w:lineRule="auto"/>
        <w:ind w:firstLineChars="0" w:firstLine="0"/>
        <w:rPr>
          <w:rFonts w:ascii="仿宋_GB2312" w:hAnsi="宋体"/>
          <w:sz w:val="24"/>
          <w:szCs w:val="24"/>
        </w:rPr>
      </w:pPr>
      <w:r w:rsidRPr="005115A2">
        <w:rPr>
          <w:rFonts w:ascii="仿宋_GB2312" w:hAnsi="宋体" w:hint="eastAsia"/>
          <w:sz w:val="24"/>
          <w:szCs w:val="24"/>
        </w:rPr>
        <w:t>（1）</w:t>
      </w:r>
      <w:r w:rsidRPr="0033018F">
        <w:rPr>
          <w:rFonts w:ascii="仿宋_GB2312" w:hAnsi="宋体" w:hint="eastAsia"/>
          <w:sz w:val="24"/>
          <w:szCs w:val="24"/>
        </w:rPr>
        <w:t>哪些情况必须办理转移？</w:t>
      </w:r>
    </w:p>
    <w:p w:rsidR="00DB0704" w:rsidRPr="0033018F" w:rsidRDefault="00DB0704" w:rsidP="00AB2DB8">
      <w:pPr>
        <w:pStyle w:val="2"/>
        <w:tabs>
          <w:tab w:val="left" w:pos="5805"/>
        </w:tabs>
        <w:snapToGrid w:val="0"/>
        <w:spacing w:before="240" w:line="300" w:lineRule="auto"/>
        <w:ind w:firstLineChars="0" w:firstLine="0"/>
        <w:rPr>
          <w:rFonts w:ascii="仿宋_GB2312" w:hAnsi="宋体"/>
          <w:b w:val="0"/>
          <w:sz w:val="24"/>
          <w:szCs w:val="24"/>
        </w:rPr>
      </w:pPr>
      <w:r w:rsidRPr="0033018F">
        <w:rPr>
          <w:rFonts w:ascii="仿宋_GB2312" w:hAnsi="宋体" w:hint="eastAsia"/>
          <w:b w:val="0"/>
          <w:sz w:val="24"/>
          <w:szCs w:val="24"/>
        </w:rPr>
        <w:t>①广州市公积金管理中心内转移</w:t>
      </w:r>
    </w:p>
    <w:p w:rsidR="00DB0704" w:rsidRPr="0033018F" w:rsidRDefault="00DB0704" w:rsidP="00AB2DB8">
      <w:pPr>
        <w:pStyle w:val="2"/>
        <w:tabs>
          <w:tab w:val="left" w:pos="5805"/>
        </w:tabs>
        <w:snapToGrid w:val="0"/>
        <w:spacing w:before="240" w:line="300" w:lineRule="auto"/>
        <w:ind w:firstLineChars="0" w:firstLine="0"/>
        <w:rPr>
          <w:rFonts w:ascii="仿宋_GB2312" w:hAnsi="宋体"/>
          <w:b w:val="0"/>
          <w:sz w:val="24"/>
          <w:szCs w:val="24"/>
        </w:rPr>
      </w:pPr>
      <w:r w:rsidRPr="0033018F">
        <w:rPr>
          <w:rFonts w:ascii="仿宋_GB2312" w:hAnsi="宋体" w:hint="eastAsia"/>
          <w:b w:val="0"/>
          <w:sz w:val="24"/>
          <w:szCs w:val="24"/>
        </w:rPr>
        <w:lastRenderedPageBreak/>
        <w:t>②广州市铁路系统公积金转移</w:t>
      </w:r>
    </w:p>
    <w:p w:rsidR="00DB0704" w:rsidRPr="00677DB8" w:rsidRDefault="00DB0704" w:rsidP="00AB2DB8">
      <w:pPr>
        <w:pStyle w:val="2"/>
        <w:tabs>
          <w:tab w:val="left" w:pos="5805"/>
        </w:tabs>
        <w:snapToGrid w:val="0"/>
        <w:spacing w:before="240" w:line="300" w:lineRule="auto"/>
        <w:ind w:firstLineChars="0" w:firstLine="0"/>
        <w:rPr>
          <w:rFonts w:ascii="仿宋_GB2312" w:hAnsi="宋体"/>
          <w:b w:val="0"/>
          <w:color w:val="C00000"/>
          <w:sz w:val="24"/>
          <w:szCs w:val="24"/>
        </w:rPr>
      </w:pPr>
      <w:r>
        <w:rPr>
          <w:rFonts w:ascii="仿宋_GB2312" w:hAnsi="宋体" w:hint="eastAsia"/>
          <w:b w:val="0"/>
          <w:sz w:val="24"/>
          <w:szCs w:val="24"/>
        </w:rPr>
        <w:t>备注：</w:t>
      </w:r>
      <w:r w:rsidRPr="00677DB8">
        <w:rPr>
          <w:rFonts w:ascii="仿宋_GB2312" w:hAnsi="宋体" w:hint="eastAsia"/>
          <w:color w:val="C00000"/>
          <w:sz w:val="24"/>
          <w:szCs w:val="24"/>
        </w:rPr>
        <w:t>异地（非广州市内）系统公积金可视个人情况</w:t>
      </w:r>
      <w:r w:rsidR="00F06E83" w:rsidRPr="00677DB8">
        <w:rPr>
          <w:rFonts w:ascii="仿宋_GB2312" w:hAnsi="宋体" w:hint="eastAsia"/>
          <w:color w:val="C00000"/>
          <w:sz w:val="24"/>
          <w:szCs w:val="24"/>
        </w:rPr>
        <w:t>决定是否</w:t>
      </w:r>
      <w:r w:rsidRPr="00677DB8">
        <w:rPr>
          <w:rFonts w:ascii="仿宋_GB2312" w:hAnsi="宋体" w:hint="eastAsia"/>
          <w:color w:val="C00000"/>
          <w:sz w:val="24"/>
          <w:szCs w:val="24"/>
        </w:rPr>
        <w:t>进行转移，没有硬性规定。</w:t>
      </w:r>
    </w:p>
    <w:p w:rsidR="00DB0704" w:rsidRPr="0033018F" w:rsidRDefault="00DB0704" w:rsidP="00AB2DB8">
      <w:pPr>
        <w:pStyle w:val="2"/>
        <w:tabs>
          <w:tab w:val="left" w:pos="5805"/>
        </w:tabs>
        <w:snapToGrid w:val="0"/>
        <w:spacing w:before="240" w:line="300" w:lineRule="auto"/>
        <w:ind w:firstLineChars="0" w:firstLine="0"/>
        <w:rPr>
          <w:rFonts w:ascii="仿宋_GB2312" w:hAnsi="宋体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>（2）</w:t>
      </w:r>
      <w:r w:rsidRPr="0033018F">
        <w:rPr>
          <w:rFonts w:ascii="仿宋_GB2312" w:hAnsi="宋体" w:hint="eastAsia"/>
          <w:sz w:val="24"/>
          <w:szCs w:val="24"/>
        </w:rPr>
        <w:t>为什么要办理转移？</w:t>
      </w:r>
    </w:p>
    <w:p w:rsidR="00DB0704" w:rsidRPr="0033018F" w:rsidRDefault="00DB0704" w:rsidP="00AB2DB8">
      <w:pPr>
        <w:pStyle w:val="2"/>
        <w:tabs>
          <w:tab w:val="left" w:pos="5805"/>
        </w:tabs>
        <w:snapToGrid w:val="0"/>
        <w:spacing w:before="240" w:line="300" w:lineRule="auto"/>
        <w:ind w:firstLine="480"/>
        <w:rPr>
          <w:rFonts w:ascii="仿宋_GB2312" w:hAnsi="宋体"/>
          <w:b w:val="0"/>
          <w:sz w:val="24"/>
          <w:szCs w:val="24"/>
        </w:rPr>
      </w:pPr>
      <w:r w:rsidRPr="0033018F">
        <w:rPr>
          <w:rFonts w:ascii="仿宋_GB2312" w:hAnsi="宋体" w:hint="eastAsia"/>
          <w:b w:val="0"/>
          <w:sz w:val="24"/>
          <w:szCs w:val="24"/>
        </w:rPr>
        <w:t>根据广州市住房公积金管理中心要求，在广州市就业的每一</w:t>
      </w:r>
      <w:r w:rsidR="00F06E83">
        <w:rPr>
          <w:rFonts w:ascii="仿宋_GB2312" w:hAnsi="宋体" w:hint="eastAsia"/>
          <w:b w:val="0"/>
          <w:sz w:val="24"/>
          <w:szCs w:val="24"/>
        </w:rPr>
        <w:t>位</w:t>
      </w:r>
      <w:r w:rsidRPr="0033018F">
        <w:rPr>
          <w:rFonts w:ascii="仿宋_GB2312" w:hAnsi="宋体" w:hint="eastAsia"/>
          <w:b w:val="0"/>
          <w:sz w:val="24"/>
          <w:szCs w:val="24"/>
        </w:rPr>
        <w:t>公民只能开设一个住房公积金账户。</w:t>
      </w:r>
      <w:proofErr w:type="gramStart"/>
      <w:r w:rsidRPr="0033018F">
        <w:rPr>
          <w:rFonts w:ascii="仿宋_GB2312" w:hAnsi="宋体" w:hint="eastAsia"/>
          <w:b w:val="0"/>
          <w:sz w:val="24"/>
          <w:szCs w:val="24"/>
        </w:rPr>
        <w:t>入司前</w:t>
      </w:r>
      <w:proofErr w:type="gramEnd"/>
      <w:r w:rsidRPr="0033018F">
        <w:rPr>
          <w:rFonts w:ascii="仿宋_GB2312" w:hAnsi="宋体" w:hint="eastAsia"/>
          <w:b w:val="0"/>
          <w:sz w:val="24"/>
          <w:szCs w:val="24"/>
        </w:rPr>
        <w:t>曾在广州市公积金管理中心（含广州市铁路系统）已开设公积金</w:t>
      </w:r>
      <w:proofErr w:type="gramStart"/>
      <w:r w:rsidRPr="0033018F">
        <w:rPr>
          <w:rFonts w:ascii="仿宋_GB2312" w:hAnsi="宋体" w:hint="eastAsia"/>
          <w:b w:val="0"/>
          <w:sz w:val="24"/>
          <w:szCs w:val="24"/>
        </w:rPr>
        <w:t>帐户</w:t>
      </w:r>
      <w:proofErr w:type="gramEnd"/>
      <w:r w:rsidRPr="0033018F">
        <w:rPr>
          <w:rFonts w:ascii="仿宋_GB2312" w:hAnsi="宋体" w:hint="eastAsia"/>
          <w:b w:val="0"/>
          <w:sz w:val="24"/>
          <w:szCs w:val="24"/>
        </w:rPr>
        <w:t>的，必须转入公司才能</w:t>
      </w:r>
      <w:proofErr w:type="gramStart"/>
      <w:r w:rsidRPr="0033018F">
        <w:rPr>
          <w:rFonts w:ascii="仿宋_GB2312" w:hAnsi="宋体" w:hint="eastAsia"/>
          <w:b w:val="0"/>
          <w:sz w:val="24"/>
          <w:szCs w:val="24"/>
        </w:rPr>
        <w:t>办理入司报到</w:t>
      </w:r>
      <w:proofErr w:type="gramEnd"/>
      <w:r w:rsidRPr="0033018F">
        <w:rPr>
          <w:rFonts w:ascii="仿宋_GB2312" w:hAnsi="宋体" w:hint="eastAsia"/>
          <w:b w:val="0"/>
          <w:sz w:val="24"/>
          <w:szCs w:val="24"/>
        </w:rPr>
        <w:t>手续。</w:t>
      </w:r>
    </w:p>
    <w:p w:rsidR="00DB0704" w:rsidRPr="0033018F" w:rsidRDefault="00DB0704" w:rsidP="00AB2DB8">
      <w:pPr>
        <w:pStyle w:val="2"/>
        <w:tabs>
          <w:tab w:val="left" w:pos="5805"/>
        </w:tabs>
        <w:snapToGrid w:val="0"/>
        <w:spacing w:before="240" w:line="300" w:lineRule="auto"/>
        <w:ind w:firstLine="480"/>
        <w:rPr>
          <w:rFonts w:ascii="仿宋_GB2312" w:hAnsi="宋体"/>
          <w:b w:val="0"/>
          <w:sz w:val="24"/>
          <w:szCs w:val="24"/>
        </w:rPr>
      </w:pPr>
      <w:r w:rsidRPr="0033018F">
        <w:rPr>
          <w:rFonts w:ascii="仿宋_GB2312" w:hAnsi="宋体" w:hint="eastAsia"/>
          <w:b w:val="0"/>
          <w:sz w:val="24"/>
          <w:szCs w:val="24"/>
        </w:rPr>
        <w:t>住房公积金</w:t>
      </w:r>
      <w:proofErr w:type="gramStart"/>
      <w:r w:rsidRPr="0033018F">
        <w:rPr>
          <w:rFonts w:ascii="仿宋_GB2312" w:hAnsi="宋体" w:hint="eastAsia"/>
          <w:b w:val="0"/>
          <w:sz w:val="24"/>
          <w:szCs w:val="24"/>
        </w:rPr>
        <w:t>帐户</w:t>
      </w:r>
      <w:proofErr w:type="gramEnd"/>
      <w:r w:rsidRPr="0033018F">
        <w:rPr>
          <w:rFonts w:ascii="仿宋_GB2312" w:hAnsi="宋体" w:hint="eastAsia"/>
          <w:b w:val="0"/>
          <w:sz w:val="24"/>
          <w:szCs w:val="24"/>
        </w:rPr>
        <w:t>转移是指将个人在原单位的住房公积金</w:t>
      </w:r>
      <w:proofErr w:type="gramStart"/>
      <w:r w:rsidRPr="0033018F">
        <w:rPr>
          <w:rFonts w:ascii="仿宋_GB2312" w:hAnsi="宋体" w:hint="eastAsia"/>
          <w:b w:val="0"/>
          <w:sz w:val="24"/>
          <w:szCs w:val="24"/>
        </w:rPr>
        <w:t>帐户</w:t>
      </w:r>
      <w:proofErr w:type="gramEnd"/>
      <w:r w:rsidRPr="0033018F">
        <w:rPr>
          <w:rFonts w:ascii="仿宋_GB2312" w:hAnsi="宋体" w:hint="eastAsia"/>
          <w:b w:val="0"/>
          <w:sz w:val="24"/>
          <w:szCs w:val="24"/>
        </w:rPr>
        <w:t>转到新单位或集中封存户，或者将个人住房公积金</w:t>
      </w:r>
      <w:proofErr w:type="gramStart"/>
      <w:r w:rsidRPr="0033018F">
        <w:rPr>
          <w:rFonts w:ascii="仿宋_GB2312" w:hAnsi="宋体" w:hint="eastAsia"/>
          <w:b w:val="0"/>
          <w:sz w:val="24"/>
          <w:szCs w:val="24"/>
        </w:rPr>
        <w:t>帐户</w:t>
      </w:r>
      <w:proofErr w:type="gramEnd"/>
      <w:r w:rsidRPr="0033018F">
        <w:rPr>
          <w:rFonts w:ascii="仿宋_GB2312" w:hAnsi="宋体" w:hint="eastAsia"/>
          <w:b w:val="0"/>
          <w:sz w:val="24"/>
          <w:szCs w:val="24"/>
        </w:rPr>
        <w:t>从集中</w:t>
      </w:r>
      <w:proofErr w:type="gramStart"/>
      <w:r w:rsidRPr="0033018F">
        <w:rPr>
          <w:rFonts w:ascii="仿宋_GB2312" w:hAnsi="宋体" w:hint="eastAsia"/>
          <w:b w:val="0"/>
          <w:sz w:val="24"/>
          <w:szCs w:val="24"/>
        </w:rPr>
        <w:t>封存户</w:t>
      </w:r>
      <w:proofErr w:type="gramEnd"/>
      <w:r w:rsidRPr="0033018F">
        <w:rPr>
          <w:rFonts w:ascii="仿宋_GB2312" w:hAnsi="宋体" w:hint="eastAsia"/>
          <w:b w:val="0"/>
          <w:sz w:val="24"/>
          <w:szCs w:val="24"/>
        </w:rPr>
        <w:t>中转出。</w:t>
      </w:r>
    </w:p>
    <w:p w:rsidR="00DB0704" w:rsidRPr="003D630D" w:rsidRDefault="00DB0704" w:rsidP="00AB2DB8">
      <w:pPr>
        <w:spacing w:line="300" w:lineRule="auto"/>
        <w:rPr>
          <w:rFonts w:ascii="仿宋_GB2312" w:eastAsia="仿宋_GB2312"/>
          <w:b/>
          <w:sz w:val="24"/>
        </w:rPr>
      </w:pPr>
      <w:r w:rsidRPr="003D630D">
        <w:rPr>
          <w:rFonts w:ascii="仿宋_GB2312" w:eastAsia="仿宋_GB2312" w:hint="eastAsia"/>
          <w:b/>
          <w:sz w:val="24"/>
        </w:rPr>
        <w:t>（3）住房公积金转移步骤</w:t>
      </w:r>
    </w:p>
    <w:p w:rsidR="00DB0704" w:rsidRPr="0033018F" w:rsidRDefault="00DB0704" w:rsidP="00AB2DB8">
      <w:pPr>
        <w:pStyle w:val="2"/>
        <w:tabs>
          <w:tab w:val="left" w:pos="5805"/>
        </w:tabs>
        <w:snapToGrid w:val="0"/>
        <w:spacing w:before="240" w:line="300" w:lineRule="auto"/>
        <w:ind w:firstLine="482"/>
        <w:rPr>
          <w:rFonts w:ascii="仿宋_GB2312" w:hAnsi="宋体"/>
          <w:b w:val="0"/>
          <w:sz w:val="24"/>
          <w:szCs w:val="24"/>
        </w:rPr>
      </w:pPr>
      <w:r w:rsidRPr="00992641">
        <w:rPr>
          <w:rFonts w:ascii="仿宋_GB2312" w:hAnsi="宋体" w:hint="eastAsia"/>
          <w:color w:val="C00000"/>
          <w:sz w:val="24"/>
          <w:szCs w:val="24"/>
          <w:highlight w:val="yellow"/>
        </w:rPr>
        <w:t>步骤1：</w:t>
      </w:r>
      <w:r w:rsidR="00ED382C" w:rsidRPr="00ED382C">
        <w:rPr>
          <w:rFonts w:ascii="仿宋_GB2312" w:hAnsi="宋体" w:hint="eastAsia"/>
          <w:b w:val="0"/>
          <w:sz w:val="24"/>
          <w:szCs w:val="24"/>
        </w:rPr>
        <w:t>向原单位提出封存住房公积金账户申请，并确认原单位已到住房公积金中心完成账户封存工作。</w:t>
      </w:r>
    </w:p>
    <w:p w:rsidR="00DB0704" w:rsidRPr="0033018F" w:rsidRDefault="00DB0704" w:rsidP="00AB2DB8">
      <w:pPr>
        <w:pStyle w:val="2"/>
        <w:tabs>
          <w:tab w:val="left" w:pos="5805"/>
        </w:tabs>
        <w:snapToGrid w:val="0"/>
        <w:spacing w:before="240" w:line="300" w:lineRule="auto"/>
        <w:ind w:firstLine="482"/>
        <w:rPr>
          <w:rFonts w:ascii="仿宋_GB2312" w:hAnsi="宋体"/>
          <w:b w:val="0"/>
          <w:sz w:val="24"/>
          <w:szCs w:val="24"/>
        </w:rPr>
      </w:pPr>
      <w:r w:rsidRPr="00992641">
        <w:rPr>
          <w:rFonts w:ascii="仿宋_GB2312" w:hAnsi="宋体" w:hint="eastAsia"/>
          <w:color w:val="C00000"/>
          <w:sz w:val="24"/>
          <w:szCs w:val="24"/>
          <w:highlight w:val="yellow"/>
        </w:rPr>
        <w:t>步骤</w:t>
      </w:r>
      <w:r w:rsidR="00ED382C" w:rsidRPr="00992641">
        <w:rPr>
          <w:rFonts w:ascii="仿宋_GB2312" w:hAnsi="宋体" w:hint="eastAsia"/>
          <w:color w:val="C00000"/>
          <w:sz w:val="24"/>
          <w:szCs w:val="24"/>
          <w:highlight w:val="yellow"/>
        </w:rPr>
        <w:t>2</w:t>
      </w:r>
      <w:r w:rsidRPr="00992641">
        <w:rPr>
          <w:rFonts w:ascii="仿宋_GB2312" w:hAnsi="宋体" w:hint="eastAsia"/>
          <w:color w:val="C00000"/>
          <w:sz w:val="24"/>
          <w:szCs w:val="24"/>
          <w:highlight w:val="yellow"/>
        </w:rPr>
        <w:t>：</w:t>
      </w:r>
      <w:r w:rsidRPr="00ED382C">
        <w:rPr>
          <w:rFonts w:ascii="仿宋_GB2312" w:hAnsi="宋体" w:hint="eastAsia"/>
          <w:sz w:val="24"/>
          <w:szCs w:val="24"/>
        </w:rPr>
        <w:t>到广州市住房公积金管理中心打印《住房公积金个人信息封存状态表》。</w:t>
      </w:r>
    </w:p>
    <w:p w:rsidR="00DB0704" w:rsidRPr="0033018F" w:rsidRDefault="00DB0704" w:rsidP="00AB2DB8">
      <w:pPr>
        <w:pStyle w:val="2"/>
        <w:tabs>
          <w:tab w:val="left" w:pos="0"/>
        </w:tabs>
        <w:snapToGrid w:val="0"/>
        <w:spacing w:before="240" w:line="300" w:lineRule="auto"/>
        <w:ind w:firstLine="482"/>
        <w:rPr>
          <w:rFonts w:ascii="仿宋_GB2312" w:hAnsi="宋体"/>
          <w:b w:val="0"/>
          <w:sz w:val="24"/>
          <w:szCs w:val="24"/>
        </w:rPr>
      </w:pPr>
      <w:r w:rsidRPr="0033018F">
        <w:rPr>
          <w:rFonts w:ascii="仿宋_GB2312" w:hAnsi="宋体" w:hint="eastAsia"/>
          <w:sz w:val="24"/>
          <w:szCs w:val="24"/>
        </w:rPr>
        <w:t>备注：</w:t>
      </w:r>
      <w:r w:rsidRPr="0033018F">
        <w:rPr>
          <w:rFonts w:ascii="仿宋_GB2312" w:hAnsi="宋体" w:hint="eastAsia"/>
          <w:b w:val="0"/>
          <w:sz w:val="24"/>
          <w:szCs w:val="24"/>
        </w:rPr>
        <w:t>①属广州市铁路系统内公积金的，必须要求原单位将其住房公积金转到广州市公积金管理中心，</w:t>
      </w:r>
      <w:proofErr w:type="gramStart"/>
      <w:r w:rsidRPr="0033018F">
        <w:rPr>
          <w:rFonts w:ascii="仿宋_GB2312" w:hAnsi="宋体" w:hint="eastAsia"/>
          <w:b w:val="0"/>
          <w:sz w:val="24"/>
          <w:szCs w:val="24"/>
        </w:rPr>
        <w:t>再行到</w:t>
      </w:r>
      <w:proofErr w:type="gramEnd"/>
      <w:r w:rsidRPr="0033018F">
        <w:rPr>
          <w:rFonts w:ascii="仿宋_GB2312" w:hAnsi="宋体" w:hint="eastAsia"/>
          <w:b w:val="0"/>
          <w:sz w:val="24"/>
          <w:szCs w:val="24"/>
        </w:rPr>
        <w:t>指定的公积金中心铁路分中心办理，将公积金账户转移到我司账户名下。</w:t>
      </w:r>
    </w:p>
    <w:p w:rsidR="00DB0704" w:rsidRPr="00ED382C" w:rsidRDefault="00DB0704" w:rsidP="00AB2DB8">
      <w:pPr>
        <w:spacing w:line="300" w:lineRule="auto"/>
        <w:jc w:val="left"/>
        <w:rPr>
          <w:rFonts w:ascii="仿宋_GB2312" w:eastAsia="仿宋_GB2312"/>
          <w:sz w:val="24"/>
        </w:rPr>
      </w:pPr>
      <w:r w:rsidRPr="00ED382C">
        <w:rPr>
          <w:rFonts w:ascii="仿宋_GB2312" w:eastAsia="仿宋_GB2312" w:hint="eastAsia"/>
          <w:sz w:val="24"/>
        </w:rPr>
        <w:t>（地址：广州市中山一路101号首层，电话：61327725）</w:t>
      </w:r>
    </w:p>
    <w:p w:rsidR="00DB0704" w:rsidRDefault="00DB0704" w:rsidP="00AB2DB8">
      <w:pPr>
        <w:pStyle w:val="2"/>
        <w:tabs>
          <w:tab w:val="left" w:pos="0"/>
        </w:tabs>
        <w:snapToGrid w:val="0"/>
        <w:spacing w:before="240" w:line="300" w:lineRule="auto"/>
        <w:ind w:firstLine="480"/>
        <w:rPr>
          <w:rFonts w:ascii="仿宋_GB2312" w:hAnsi="宋体"/>
          <w:color w:val="C00000"/>
          <w:sz w:val="24"/>
          <w:szCs w:val="24"/>
        </w:rPr>
      </w:pPr>
      <w:r>
        <w:rPr>
          <w:rFonts w:ascii="仿宋_GB2312" w:hAnsi="宋体" w:hint="eastAsia"/>
          <w:b w:val="0"/>
          <w:sz w:val="24"/>
          <w:szCs w:val="24"/>
        </w:rPr>
        <w:t>②</w:t>
      </w:r>
      <w:r w:rsidRPr="00272FC4">
        <w:rPr>
          <w:rFonts w:ascii="仿宋_GB2312" w:hAnsi="宋体" w:hint="eastAsia"/>
          <w:color w:val="C00000"/>
          <w:sz w:val="24"/>
          <w:szCs w:val="24"/>
        </w:rPr>
        <w:t>异地（非广州市内）系统公积金自行需要办理转移的，待</w:t>
      </w:r>
      <w:proofErr w:type="gramStart"/>
      <w:r w:rsidRPr="00272FC4">
        <w:rPr>
          <w:rFonts w:ascii="仿宋_GB2312" w:hAnsi="宋体" w:hint="eastAsia"/>
          <w:color w:val="C00000"/>
          <w:sz w:val="24"/>
          <w:szCs w:val="24"/>
        </w:rPr>
        <w:t>入司后</w:t>
      </w:r>
      <w:proofErr w:type="gramEnd"/>
      <w:r w:rsidRPr="00272FC4">
        <w:rPr>
          <w:rFonts w:ascii="仿宋_GB2312" w:hAnsi="宋体" w:hint="eastAsia"/>
          <w:color w:val="C00000"/>
          <w:sz w:val="24"/>
          <w:szCs w:val="24"/>
        </w:rPr>
        <w:t>可另行咨询总部财务</w:t>
      </w:r>
      <w:proofErr w:type="gramStart"/>
      <w:r w:rsidRPr="00272FC4">
        <w:rPr>
          <w:rFonts w:ascii="仿宋_GB2312" w:hAnsi="宋体" w:hint="eastAsia"/>
          <w:color w:val="C00000"/>
          <w:sz w:val="24"/>
          <w:szCs w:val="24"/>
        </w:rPr>
        <w:t>部</w:t>
      </w:r>
      <w:r w:rsidR="00ED382C" w:rsidRPr="00272FC4">
        <w:rPr>
          <w:rFonts w:ascii="仿宋_GB2312" w:hAnsi="宋体" w:hint="eastAsia"/>
          <w:color w:val="C00000"/>
          <w:sz w:val="24"/>
          <w:szCs w:val="24"/>
        </w:rPr>
        <w:t>吴工</w:t>
      </w:r>
      <w:proofErr w:type="gramEnd"/>
      <w:r w:rsidR="00ED382C" w:rsidRPr="00272FC4">
        <w:rPr>
          <w:rFonts w:ascii="仿宋_GB2312" w:hAnsi="宋体" w:hint="eastAsia"/>
          <w:color w:val="C00000"/>
          <w:sz w:val="24"/>
          <w:szCs w:val="24"/>
        </w:rPr>
        <w:t>（广州市新港东路1238号万</w:t>
      </w:r>
      <w:proofErr w:type="gramStart"/>
      <w:r w:rsidR="00ED382C" w:rsidRPr="00272FC4">
        <w:rPr>
          <w:rFonts w:ascii="仿宋_GB2312" w:hAnsi="宋体" w:hint="eastAsia"/>
          <w:color w:val="C00000"/>
          <w:sz w:val="24"/>
          <w:szCs w:val="24"/>
        </w:rPr>
        <w:t>胜广场</w:t>
      </w:r>
      <w:proofErr w:type="gramEnd"/>
      <w:r w:rsidR="00ED382C" w:rsidRPr="00272FC4">
        <w:rPr>
          <w:rFonts w:ascii="仿宋_GB2312" w:hAnsi="宋体" w:hint="eastAsia"/>
          <w:color w:val="C00000"/>
          <w:sz w:val="24"/>
          <w:szCs w:val="24"/>
        </w:rPr>
        <w:t>A塔29楼）</w:t>
      </w:r>
      <w:r w:rsidRPr="00272FC4">
        <w:rPr>
          <w:rFonts w:ascii="仿宋_GB2312" w:hAnsi="宋体" w:hint="eastAsia"/>
          <w:color w:val="C00000"/>
          <w:sz w:val="24"/>
          <w:szCs w:val="24"/>
        </w:rPr>
        <w:t>。</w:t>
      </w:r>
    </w:p>
    <w:p w:rsidR="003014AA" w:rsidRDefault="003014AA" w:rsidP="003014AA">
      <w:pPr>
        <w:pStyle w:val="2"/>
        <w:tabs>
          <w:tab w:val="left" w:pos="5805"/>
        </w:tabs>
        <w:snapToGrid w:val="0"/>
        <w:spacing w:before="240" w:line="300" w:lineRule="auto"/>
        <w:ind w:firstLineChars="0" w:firstLine="0"/>
        <w:rPr>
          <w:rFonts w:ascii="仿宋_GB2312" w:hAnsi="宋体"/>
          <w:bCs w:val="0"/>
          <w:sz w:val="24"/>
        </w:rPr>
      </w:pPr>
      <w:r w:rsidRPr="003014AA">
        <w:rPr>
          <w:rFonts w:ascii="仿宋_GB2312" w:hAnsi="宋体" w:hint="eastAsia"/>
          <w:bCs w:val="0"/>
          <w:sz w:val="24"/>
        </w:rPr>
        <w:t>3.无犯罪记录办理</w:t>
      </w:r>
      <w:r>
        <w:rPr>
          <w:rFonts w:ascii="仿宋_GB2312" w:hAnsi="宋体" w:hint="eastAsia"/>
          <w:bCs w:val="0"/>
          <w:sz w:val="24"/>
        </w:rPr>
        <w:t>指引</w:t>
      </w:r>
    </w:p>
    <w:p w:rsidR="003014AA" w:rsidRPr="003014AA" w:rsidRDefault="003014AA" w:rsidP="003014AA">
      <w:pPr>
        <w:tabs>
          <w:tab w:val="left" w:pos="360"/>
          <w:tab w:val="left" w:pos="2217"/>
          <w:tab w:val="left" w:pos="3357"/>
        </w:tabs>
        <w:spacing w:line="300" w:lineRule="auto"/>
        <w:ind w:right="-108"/>
        <w:rPr>
          <w:rFonts w:ascii="仿宋_GB2312" w:eastAsia="仿宋_GB2312" w:hAnsi="宋体"/>
          <w:b/>
          <w:bCs/>
          <w:color w:val="C00000"/>
          <w:sz w:val="24"/>
        </w:rPr>
      </w:pPr>
      <w:r w:rsidRPr="003014AA">
        <w:rPr>
          <w:rFonts w:ascii="仿宋_GB2312" w:eastAsia="仿宋_GB2312" w:hAnsi="宋体" w:hint="eastAsia"/>
          <w:b/>
          <w:bCs/>
          <w:color w:val="C00000"/>
          <w:sz w:val="24"/>
          <w:highlight w:val="yellow"/>
        </w:rPr>
        <w:t>特别说明：本指引适用于“适合在广东省办理的人员”，“非适合在广东省办理的人员”可参照此流程，具体以户籍所在地公安机关的规定为准。</w:t>
      </w:r>
    </w:p>
    <w:p w:rsidR="003014AA" w:rsidRPr="003014AA" w:rsidRDefault="003014AA" w:rsidP="003014AA">
      <w:pPr>
        <w:tabs>
          <w:tab w:val="left" w:pos="360"/>
          <w:tab w:val="left" w:pos="2217"/>
          <w:tab w:val="left" w:pos="3357"/>
        </w:tabs>
        <w:spacing w:line="300" w:lineRule="auto"/>
        <w:ind w:right="-108" w:firstLineChars="98" w:firstLine="236"/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（1）</w:t>
      </w:r>
      <w:r w:rsidRPr="003014AA">
        <w:rPr>
          <w:rFonts w:ascii="仿宋_GB2312" w:eastAsia="仿宋_GB2312" w:hAnsi="宋体" w:hint="eastAsia"/>
          <w:b/>
          <w:bCs/>
          <w:sz w:val="24"/>
        </w:rPr>
        <w:t>适合在广东省办理的人员</w:t>
      </w:r>
    </w:p>
    <w:p w:rsidR="003014AA" w:rsidRPr="003014AA" w:rsidRDefault="003014AA" w:rsidP="003014AA">
      <w:pPr>
        <w:tabs>
          <w:tab w:val="left" w:pos="360"/>
          <w:tab w:val="left" w:pos="2217"/>
          <w:tab w:val="left" w:pos="3357"/>
        </w:tabs>
        <w:spacing w:line="300" w:lineRule="auto"/>
        <w:ind w:right="-108" w:firstLineChars="197" w:firstLine="473"/>
        <w:rPr>
          <w:rFonts w:ascii="仿宋_GB2312" w:eastAsia="仿宋_GB2312" w:hAnsi="宋体"/>
          <w:bCs/>
          <w:sz w:val="24"/>
        </w:rPr>
      </w:pPr>
      <w:r w:rsidRPr="003014AA">
        <w:rPr>
          <w:rFonts w:ascii="仿宋_GB2312" w:eastAsia="仿宋_GB2312" w:hAnsi="宋体" w:hint="eastAsia"/>
          <w:bCs/>
          <w:sz w:val="24"/>
        </w:rPr>
        <w:t>①广东省户籍人员；</w:t>
      </w:r>
    </w:p>
    <w:p w:rsidR="003014AA" w:rsidRPr="003014AA" w:rsidRDefault="003014AA" w:rsidP="003014AA">
      <w:pPr>
        <w:tabs>
          <w:tab w:val="left" w:pos="360"/>
          <w:tab w:val="left" w:pos="2217"/>
          <w:tab w:val="left" w:pos="3357"/>
        </w:tabs>
        <w:spacing w:line="300" w:lineRule="auto"/>
        <w:ind w:right="-108" w:firstLineChars="97" w:firstLine="233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②</w:t>
      </w:r>
      <w:r w:rsidRPr="003014AA">
        <w:rPr>
          <w:rFonts w:ascii="仿宋_GB2312" w:eastAsia="仿宋_GB2312" w:hAnsi="宋体" w:hint="eastAsia"/>
          <w:bCs/>
          <w:sz w:val="24"/>
        </w:rPr>
        <w:t>在广东就读或曾在广东就读的非广东省户籍学生；</w:t>
      </w:r>
    </w:p>
    <w:p w:rsidR="003014AA" w:rsidRPr="003014AA" w:rsidRDefault="003014AA" w:rsidP="003014AA">
      <w:pPr>
        <w:tabs>
          <w:tab w:val="left" w:pos="360"/>
          <w:tab w:val="left" w:pos="2217"/>
          <w:tab w:val="left" w:pos="3357"/>
        </w:tabs>
        <w:spacing w:line="300" w:lineRule="auto"/>
        <w:ind w:right="-108" w:firstLineChars="98" w:firstLine="235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③</w:t>
      </w:r>
      <w:r w:rsidRPr="003014AA">
        <w:rPr>
          <w:rFonts w:ascii="仿宋_GB2312" w:eastAsia="仿宋_GB2312" w:hAnsi="宋体" w:hint="eastAsia"/>
          <w:bCs/>
          <w:sz w:val="24"/>
        </w:rPr>
        <w:t>在广东省连续居住期满6个月以上的居民及境外人员。</w:t>
      </w:r>
    </w:p>
    <w:p w:rsidR="003014AA" w:rsidRPr="003014AA" w:rsidRDefault="003014AA" w:rsidP="004D794B">
      <w:pPr>
        <w:tabs>
          <w:tab w:val="left" w:pos="360"/>
          <w:tab w:val="left" w:pos="2217"/>
          <w:tab w:val="left" w:pos="3357"/>
        </w:tabs>
        <w:spacing w:line="300" w:lineRule="auto"/>
        <w:ind w:right="-108" w:firstLineChars="196" w:firstLine="472"/>
        <w:rPr>
          <w:rFonts w:ascii="仿宋_GB2312" w:eastAsia="仿宋_GB2312" w:hAnsi="宋体"/>
          <w:b/>
          <w:bCs/>
          <w:color w:val="C00000"/>
          <w:sz w:val="24"/>
        </w:rPr>
      </w:pPr>
      <w:r w:rsidRPr="003014AA">
        <w:rPr>
          <w:rFonts w:ascii="仿宋_GB2312" w:eastAsia="仿宋_GB2312" w:hAnsi="宋体" w:hint="eastAsia"/>
          <w:b/>
          <w:bCs/>
          <w:color w:val="C00000"/>
          <w:sz w:val="24"/>
        </w:rPr>
        <w:t>除以上三种情况以外人员为“非适合广东省办理的人员”。</w:t>
      </w:r>
    </w:p>
    <w:p w:rsidR="003014AA" w:rsidRPr="003014AA" w:rsidRDefault="003014AA" w:rsidP="003014AA">
      <w:pPr>
        <w:tabs>
          <w:tab w:val="left" w:pos="360"/>
          <w:tab w:val="left" w:pos="2217"/>
          <w:tab w:val="left" w:pos="3357"/>
        </w:tabs>
        <w:spacing w:line="300" w:lineRule="auto"/>
        <w:ind w:right="-108" w:firstLineChars="98" w:firstLine="236"/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（2）</w:t>
      </w:r>
      <w:r w:rsidRPr="003014AA">
        <w:rPr>
          <w:rFonts w:ascii="仿宋_GB2312" w:eastAsia="仿宋_GB2312" w:hAnsi="宋体" w:hint="eastAsia"/>
          <w:b/>
          <w:bCs/>
          <w:sz w:val="24"/>
        </w:rPr>
        <w:t>办证业务范围</w:t>
      </w:r>
    </w:p>
    <w:p w:rsidR="003014AA" w:rsidRPr="003014AA" w:rsidRDefault="003014AA" w:rsidP="003014AA">
      <w:pPr>
        <w:tabs>
          <w:tab w:val="left" w:pos="360"/>
          <w:tab w:val="left" w:pos="2217"/>
          <w:tab w:val="left" w:pos="3357"/>
        </w:tabs>
        <w:spacing w:line="300" w:lineRule="auto"/>
        <w:ind w:right="-108" w:firstLineChars="147" w:firstLine="353"/>
        <w:rPr>
          <w:rFonts w:ascii="仿宋_GB2312" w:eastAsia="仿宋_GB2312" w:hAnsi="宋体"/>
          <w:bCs/>
          <w:sz w:val="24"/>
        </w:rPr>
      </w:pPr>
      <w:r w:rsidRPr="003014AA">
        <w:rPr>
          <w:rFonts w:ascii="仿宋_GB2312" w:eastAsia="仿宋_GB2312" w:hAnsi="宋体" w:hint="eastAsia"/>
          <w:bCs/>
          <w:sz w:val="24"/>
        </w:rPr>
        <w:t>非因出国（境）事由申请的无犯罪记录证明，包括依照法律法规关于升学、服</w:t>
      </w:r>
      <w:r w:rsidRPr="003014AA">
        <w:rPr>
          <w:rFonts w:ascii="仿宋_GB2312" w:eastAsia="仿宋_GB2312" w:hAnsi="宋体" w:hint="eastAsia"/>
          <w:bCs/>
          <w:sz w:val="24"/>
        </w:rPr>
        <w:lastRenderedPageBreak/>
        <w:t>现役、就业等需要办理无犯罪记录的情形。</w:t>
      </w:r>
    </w:p>
    <w:p w:rsidR="003014AA" w:rsidRPr="003014AA" w:rsidRDefault="003014AA" w:rsidP="003014AA">
      <w:pPr>
        <w:tabs>
          <w:tab w:val="left" w:pos="360"/>
          <w:tab w:val="left" w:pos="2217"/>
          <w:tab w:val="left" w:pos="3357"/>
        </w:tabs>
        <w:spacing w:line="300" w:lineRule="auto"/>
        <w:ind w:right="-108" w:firstLineChars="98" w:firstLine="236"/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（3）</w:t>
      </w:r>
      <w:r w:rsidRPr="003014AA">
        <w:rPr>
          <w:rFonts w:ascii="仿宋_GB2312" w:eastAsia="仿宋_GB2312" w:hAnsi="宋体" w:hint="eastAsia"/>
          <w:b/>
          <w:bCs/>
          <w:sz w:val="24"/>
        </w:rPr>
        <w:t>初次办理</w:t>
      </w:r>
    </w:p>
    <w:p w:rsidR="003014AA" w:rsidRPr="003014AA" w:rsidRDefault="003014AA" w:rsidP="003014AA">
      <w:pPr>
        <w:tabs>
          <w:tab w:val="left" w:pos="360"/>
          <w:tab w:val="left" w:pos="2217"/>
          <w:tab w:val="left" w:pos="3357"/>
        </w:tabs>
        <w:spacing w:line="300" w:lineRule="auto"/>
        <w:ind w:right="-108" w:firstLineChars="147" w:firstLine="354"/>
        <w:rPr>
          <w:rFonts w:ascii="仿宋_GB2312" w:eastAsia="仿宋_GB2312" w:hAnsi="宋体"/>
          <w:b/>
          <w:bCs/>
          <w:sz w:val="24"/>
        </w:rPr>
      </w:pPr>
      <w:r w:rsidRPr="003014AA">
        <w:rPr>
          <w:rFonts w:ascii="仿宋_GB2312" w:eastAsia="仿宋_GB2312" w:hAnsi="宋体" w:hint="eastAsia"/>
          <w:b/>
          <w:bCs/>
          <w:sz w:val="24"/>
        </w:rPr>
        <w:t>①广东省户籍人员</w:t>
      </w:r>
    </w:p>
    <w:p w:rsidR="003014AA" w:rsidRPr="004D794B" w:rsidRDefault="003014AA" w:rsidP="004D794B">
      <w:pPr>
        <w:pStyle w:val="a9"/>
        <w:numPr>
          <w:ilvl w:val="0"/>
          <w:numId w:val="2"/>
        </w:numPr>
        <w:tabs>
          <w:tab w:val="left" w:pos="360"/>
          <w:tab w:val="left" w:pos="2217"/>
          <w:tab w:val="left" w:pos="3357"/>
        </w:tabs>
        <w:spacing w:line="300" w:lineRule="auto"/>
        <w:ind w:right="-108" w:firstLineChars="0"/>
        <w:rPr>
          <w:rFonts w:ascii="仿宋_GB2312" w:eastAsia="仿宋_GB2312" w:hAnsi="宋体"/>
          <w:bCs/>
          <w:sz w:val="24"/>
        </w:rPr>
      </w:pPr>
      <w:r w:rsidRPr="004D794B">
        <w:rPr>
          <w:rFonts w:ascii="仿宋_GB2312" w:eastAsia="仿宋_GB2312" w:hAnsi="宋体" w:hint="eastAsia"/>
          <w:bCs/>
          <w:sz w:val="24"/>
        </w:rPr>
        <w:t>申请人本人携带身份证、户口本的原件、复印件到户籍所在地派出所</w:t>
      </w:r>
      <w:r w:rsidR="00E53242">
        <w:rPr>
          <w:rFonts w:ascii="仿宋_GB2312" w:eastAsia="仿宋_GB2312" w:hAnsi="宋体" w:hint="eastAsia"/>
          <w:bCs/>
          <w:sz w:val="24"/>
        </w:rPr>
        <w:t>或综合办证中心</w:t>
      </w:r>
      <w:r w:rsidRPr="004D794B">
        <w:rPr>
          <w:rFonts w:ascii="仿宋_GB2312" w:eastAsia="仿宋_GB2312" w:hAnsi="宋体" w:hint="eastAsia"/>
          <w:bCs/>
          <w:sz w:val="24"/>
        </w:rPr>
        <w:t>办理；</w:t>
      </w:r>
    </w:p>
    <w:p w:rsidR="003014AA" w:rsidRPr="004D794B" w:rsidRDefault="003014AA" w:rsidP="004D794B">
      <w:pPr>
        <w:pStyle w:val="a9"/>
        <w:numPr>
          <w:ilvl w:val="0"/>
          <w:numId w:val="2"/>
        </w:numPr>
        <w:tabs>
          <w:tab w:val="left" w:pos="360"/>
          <w:tab w:val="left" w:pos="2217"/>
          <w:tab w:val="left" w:pos="3357"/>
        </w:tabs>
        <w:spacing w:line="300" w:lineRule="auto"/>
        <w:ind w:right="-108" w:firstLineChars="0"/>
        <w:rPr>
          <w:rFonts w:ascii="仿宋_GB2312" w:eastAsia="仿宋_GB2312" w:hAnsi="宋体"/>
          <w:bCs/>
          <w:sz w:val="24"/>
        </w:rPr>
      </w:pPr>
      <w:r w:rsidRPr="004D794B">
        <w:rPr>
          <w:rFonts w:ascii="仿宋_GB2312" w:eastAsia="仿宋_GB2312" w:hAnsi="宋体" w:hint="eastAsia"/>
          <w:bCs/>
          <w:sz w:val="24"/>
        </w:rPr>
        <w:t>到户籍所在地派出所</w:t>
      </w:r>
      <w:r w:rsidR="00E53242">
        <w:rPr>
          <w:rFonts w:ascii="仿宋_GB2312" w:eastAsia="仿宋_GB2312" w:hAnsi="宋体" w:hint="eastAsia"/>
          <w:bCs/>
          <w:sz w:val="24"/>
        </w:rPr>
        <w:t>或综合办证中心</w:t>
      </w:r>
      <w:r w:rsidRPr="004D794B">
        <w:rPr>
          <w:rFonts w:ascii="仿宋_GB2312" w:eastAsia="仿宋_GB2312" w:hAnsi="宋体" w:hint="eastAsia"/>
          <w:bCs/>
          <w:sz w:val="24"/>
        </w:rPr>
        <w:t>填写无犯罪记录证明申请表，公安机关受理后，出具申请办理无犯罪记录证明回执；</w:t>
      </w:r>
    </w:p>
    <w:p w:rsidR="003014AA" w:rsidRPr="004D794B" w:rsidRDefault="003014AA" w:rsidP="004D794B">
      <w:pPr>
        <w:pStyle w:val="a9"/>
        <w:numPr>
          <w:ilvl w:val="0"/>
          <w:numId w:val="2"/>
        </w:numPr>
        <w:tabs>
          <w:tab w:val="left" w:pos="360"/>
          <w:tab w:val="left" w:pos="2217"/>
          <w:tab w:val="left" w:pos="3357"/>
        </w:tabs>
        <w:spacing w:line="300" w:lineRule="auto"/>
        <w:ind w:right="-108" w:firstLineChars="0"/>
        <w:rPr>
          <w:rFonts w:ascii="仿宋_GB2312" w:eastAsia="仿宋_GB2312" w:hAnsi="宋体"/>
          <w:bCs/>
          <w:sz w:val="24"/>
        </w:rPr>
      </w:pPr>
      <w:r w:rsidRPr="004D794B">
        <w:rPr>
          <w:rFonts w:ascii="仿宋_GB2312" w:eastAsia="仿宋_GB2312" w:hAnsi="宋体" w:hint="eastAsia"/>
          <w:bCs/>
          <w:sz w:val="24"/>
        </w:rPr>
        <w:t>原则上3个工作日后，本人持申请办理无犯罪记录证明回执和身份证到受理派出所</w:t>
      </w:r>
      <w:r w:rsidR="00E53242">
        <w:rPr>
          <w:rFonts w:ascii="仿宋_GB2312" w:eastAsia="仿宋_GB2312" w:hAnsi="宋体" w:hint="eastAsia"/>
          <w:bCs/>
          <w:sz w:val="24"/>
        </w:rPr>
        <w:t>或综合办证中心</w:t>
      </w:r>
      <w:r w:rsidRPr="004D794B">
        <w:rPr>
          <w:rFonts w:ascii="仿宋_GB2312" w:eastAsia="仿宋_GB2312" w:hAnsi="宋体" w:hint="eastAsia"/>
          <w:bCs/>
          <w:sz w:val="24"/>
        </w:rPr>
        <w:t>领取无犯罪记录证明书。</w:t>
      </w:r>
    </w:p>
    <w:p w:rsidR="003014AA" w:rsidRPr="003014AA" w:rsidRDefault="003014AA" w:rsidP="003014AA">
      <w:pPr>
        <w:tabs>
          <w:tab w:val="left" w:pos="360"/>
          <w:tab w:val="left" w:pos="2217"/>
          <w:tab w:val="left" w:pos="3357"/>
        </w:tabs>
        <w:spacing w:line="300" w:lineRule="auto"/>
        <w:ind w:right="-108" w:firstLineChars="98" w:firstLine="236"/>
        <w:rPr>
          <w:rFonts w:ascii="仿宋_GB2312" w:eastAsia="仿宋_GB2312" w:hAnsi="宋体"/>
          <w:b/>
          <w:bCs/>
          <w:sz w:val="24"/>
        </w:rPr>
      </w:pPr>
      <w:r w:rsidRPr="003014AA">
        <w:rPr>
          <w:rFonts w:ascii="仿宋_GB2312" w:eastAsia="仿宋_GB2312" w:hAnsi="宋体" w:hint="eastAsia"/>
          <w:b/>
          <w:bCs/>
          <w:sz w:val="24"/>
        </w:rPr>
        <w:t>②在广东就读或曾在广东就读的非广东省户籍学生</w:t>
      </w:r>
    </w:p>
    <w:p w:rsidR="003014AA" w:rsidRPr="004D794B" w:rsidRDefault="003014AA" w:rsidP="004D794B">
      <w:pPr>
        <w:pStyle w:val="a9"/>
        <w:numPr>
          <w:ilvl w:val="0"/>
          <w:numId w:val="3"/>
        </w:numPr>
        <w:tabs>
          <w:tab w:val="left" w:pos="360"/>
          <w:tab w:val="left" w:pos="2217"/>
          <w:tab w:val="left" w:pos="3357"/>
        </w:tabs>
        <w:spacing w:line="300" w:lineRule="auto"/>
        <w:ind w:right="-108" w:firstLineChars="0"/>
        <w:rPr>
          <w:rFonts w:ascii="仿宋_GB2312" w:eastAsia="仿宋_GB2312" w:hAnsi="宋体"/>
          <w:bCs/>
          <w:sz w:val="24"/>
        </w:rPr>
      </w:pPr>
      <w:r w:rsidRPr="004D794B">
        <w:rPr>
          <w:rFonts w:ascii="仿宋_GB2312" w:eastAsia="仿宋_GB2312" w:hAnsi="宋体" w:hint="eastAsia"/>
          <w:bCs/>
          <w:sz w:val="24"/>
        </w:rPr>
        <w:t>申请人本人携带身份证、学生证（毕业证）或就读学校学籍证明的原件及复印件到学校所在地的派出所</w:t>
      </w:r>
      <w:r w:rsidR="00E53242">
        <w:rPr>
          <w:rFonts w:ascii="仿宋_GB2312" w:eastAsia="仿宋_GB2312" w:hAnsi="宋体" w:hint="eastAsia"/>
          <w:bCs/>
          <w:sz w:val="24"/>
        </w:rPr>
        <w:t>或综合办证中心</w:t>
      </w:r>
      <w:r w:rsidRPr="004D794B">
        <w:rPr>
          <w:rFonts w:ascii="仿宋_GB2312" w:eastAsia="仿宋_GB2312" w:hAnsi="宋体" w:hint="eastAsia"/>
          <w:bCs/>
          <w:sz w:val="24"/>
        </w:rPr>
        <w:t>办理；</w:t>
      </w:r>
    </w:p>
    <w:p w:rsidR="003014AA" w:rsidRPr="004D794B" w:rsidRDefault="003014AA" w:rsidP="004D794B">
      <w:pPr>
        <w:pStyle w:val="a9"/>
        <w:numPr>
          <w:ilvl w:val="0"/>
          <w:numId w:val="3"/>
        </w:numPr>
        <w:tabs>
          <w:tab w:val="left" w:pos="360"/>
          <w:tab w:val="left" w:pos="2217"/>
          <w:tab w:val="left" w:pos="3357"/>
        </w:tabs>
        <w:spacing w:line="300" w:lineRule="auto"/>
        <w:ind w:right="-108" w:firstLineChars="0"/>
        <w:rPr>
          <w:rFonts w:ascii="仿宋_GB2312" w:eastAsia="仿宋_GB2312" w:hAnsi="宋体"/>
          <w:bCs/>
          <w:sz w:val="24"/>
        </w:rPr>
      </w:pPr>
      <w:r w:rsidRPr="004D794B">
        <w:rPr>
          <w:rFonts w:ascii="仿宋_GB2312" w:eastAsia="仿宋_GB2312" w:hAnsi="宋体" w:hint="eastAsia"/>
          <w:bCs/>
          <w:sz w:val="24"/>
        </w:rPr>
        <w:t>到学校所在地派出所</w:t>
      </w:r>
      <w:r w:rsidR="00E53242">
        <w:rPr>
          <w:rFonts w:ascii="仿宋_GB2312" w:eastAsia="仿宋_GB2312" w:hAnsi="宋体" w:hint="eastAsia"/>
          <w:bCs/>
          <w:sz w:val="24"/>
        </w:rPr>
        <w:t>或综合办证中心</w:t>
      </w:r>
      <w:r w:rsidRPr="004D794B">
        <w:rPr>
          <w:rFonts w:ascii="仿宋_GB2312" w:eastAsia="仿宋_GB2312" w:hAnsi="宋体" w:hint="eastAsia"/>
          <w:bCs/>
          <w:sz w:val="24"/>
        </w:rPr>
        <w:t>填写无犯罪记录证明申请表，公安机关受理后，出具申请办理无犯罪记录证明回执；</w:t>
      </w:r>
    </w:p>
    <w:p w:rsidR="003014AA" w:rsidRPr="004D794B" w:rsidRDefault="003014AA" w:rsidP="004D794B">
      <w:pPr>
        <w:pStyle w:val="a9"/>
        <w:numPr>
          <w:ilvl w:val="0"/>
          <w:numId w:val="3"/>
        </w:numPr>
        <w:tabs>
          <w:tab w:val="left" w:pos="360"/>
          <w:tab w:val="left" w:pos="2217"/>
          <w:tab w:val="left" w:pos="3357"/>
        </w:tabs>
        <w:spacing w:line="300" w:lineRule="auto"/>
        <w:ind w:right="-108" w:firstLineChars="0"/>
        <w:rPr>
          <w:rFonts w:ascii="仿宋_GB2312" w:eastAsia="仿宋_GB2312" w:hAnsi="宋体"/>
          <w:bCs/>
          <w:sz w:val="24"/>
        </w:rPr>
      </w:pPr>
      <w:r w:rsidRPr="004D794B">
        <w:rPr>
          <w:rFonts w:ascii="仿宋_GB2312" w:eastAsia="仿宋_GB2312" w:hAnsi="宋体" w:hint="eastAsia"/>
          <w:bCs/>
          <w:sz w:val="24"/>
        </w:rPr>
        <w:t>原则上3个工作日后，本人持申请办理无犯罪记录证明回执和身份证到受理派出所领</w:t>
      </w:r>
      <w:r w:rsidR="00E53242">
        <w:rPr>
          <w:rFonts w:ascii="仿宋_GB2312" w:eastAsia="仿宋_GB2312" w:hAnsi="宋体" w:hint="eastAsia"/>
          <w:bCs/>
          <w:sz w:val="24"/>
        </w:rPr>
        <w:t>或综合办证中心</w:t>
      </w:r>
      <w:r w:rsidRPr="004D794B">
        <w:rPr>
          <w:rFonts w:ascii="仿宋_GB2312" w:eastAsia="仿宋_GB2312" w:hAnsi="宋体" w:hint="eastAsia"/>
          <w:bCs/>
          <w:sz w:val="24"/>
        </w:rPr>
        <w:t>取无犯罪记录证明书。</w:t>
      </w:r>
    </w:p>
    <w:p w:rsidR="003014AA" w:rsidRPr="003014AA" w:rsidRDefault="003014AA" w:rsidP="003014AA">
      <w:pPr>
        <w:tabs>
          <w:tab w:val="left" w:pos="360"/>
          <w:tab w:val="left" w:pos="2217"/>
          <w:tab w:val="left" w:pos="3357"/>
        </w:tabs>
        <w:spacing w:line="300" w:lineRule="auto"/>
        <w:ind w:right="-108" w:firstLineChars="49" w:firstLine="118"/>
        <w:rPr>
          <w:rFonts w:ascii="仿宋_GB2312" w:eastAsia="仿宋_GB2312" w:hAnsi="宋体"/>
          <w:b/>
          <w:bCs/>
          <w:sz w:val="24"/>
        </w:rPr>
      </w:pPr>
      <w:r w:rsidRPr="003014AA">
        <w:rPr>
          <w:rFonts w:ascii="仿宋_GB2312" w:eastAsia="仿宋_GB2312" w:hAnsi="宋体" w:hint="eastAsia"/>
          <w:b/>
          <w:bCs/>
          <w:sz w:val="24"/>
        </w:rPr>
        <w:t>③在广东省连续居住期满6个月以上的居民及境外人员</w:t>
      </w:r>
    </w:p>
    <w:p w:rsidR="003014AA" w:rsidRPr="004D794B" w:rsidRDefault="003014AA" w:rsidP="004D794B">
      <w:pPr>
        <w:pStyle w:val="a9"/>
        <w:numPr>
          <w:ilvl w:val="0"/>
          <w:numId w:val="5"/>
        </w:numPr>
        <w:tabs>
          <w:tab w:val="left" w:pos="360"/>
          <w:tab w:val="left" w:pos="2217"/>
          <w:tab w:val="left" w:pos="3357"/>
        </w:tabs>
        <w:spacing w:line="300" w:lineRule="auto"/>
        <w:ind w:right="-108" w:firstLineChars="0"/>
        <w:rPr>
          <w:rFonts w:ascii="仿宋_GB2312" w:eastAsia="仿宋_GB2312" w:hAnsi="宋体"/>
          <w:bCs/>
          <w:sz w:val="24"/>
        </w:rPr>
      </w:pPr>
      <w:r w:rsidRPr="004D794B">
        <w:rPr>
          <w:rFonts w:ascii="仿宋_GB2312" w:eastAsia="仿宋_GB2312" w:hAnsi="宋体" w:hint="eastAsia"/>
          <w:bCs/>
          <w:sz w:val="24"/>
        </w:rPr>
        <w:t>申请人本人携带身份证、居住证、户口本或者护照的原件、复印件到居住地所属派出所</w:t>
      </w:r>
      <w:r w:rsidR="00E53242">
        <w:rPr>
          <w:rFonts w:ascii="仿宋_GB2312" w:eastAsia="仿宋_GB2312" w:hAnsi="宋体" w:hint="eastAsia"/>
          <w:bCs/>
          <w:sz w:val="24"/>
        </w:rPr>
        <w:t>或综合办证中心</w:t>
      </w:r>
      <w:r w:rsidRPr="004D794B">
        <w:rPr>
          <w:rFonts w:ascii="仿宋_GB2312" w:eastAsia="仿宋_GB2312" w:hAnsi="宋体" w:hint="eastAsia"/>
          <w:bCs/>
          <w:sz w:val="24"/>
        </w:rPr>
        <w:t>办理；</w:t>
      </w:r>
    </w:p>
    <w:p w:rsidR="003014AA" w:rsidRPr="004D794B" w:rsidRDefault="003014AA" w:rsidP="004D794B">
      <w:pPr>
        <w:pStyle w:val="a9"/>
        <w:numPr>
          <w:ilvl w:val="0"/>
          <w:numId w:val="5"/>
        </w:numPr>
        <w:tabs>
          <w:tab w:val="left" w:pos="360"/>
          <w:tab w:val="left" w:pos="2217"/>
          <w:tab w:val="left" w:pos="3357"/>
        </w:tabs>
        <w:spacing w:line="300" w:lineRule="auto"/>
        <w:ind w:right="-108" w:firstLineChars="0"/>
        <w:rPr>
          <w:rFonts w:ascii="仿宋_GB2312" w:eastAsia="仿宋_GB2312" w:hAnsi="宋体"/>
          <w:bCs/>
          <w:sz w:val="24"/>
        </w:rPr>
      </w:pPr>
      <w:r w:rsidRPr="004D794B">
        <w:rPr>
          <w:rFonts w:ascii="仿宋_GB2312" w:eastAsia="仿宋_GB2312" w:hAnsi="宋体" w:hint="eastAsia"/>
          <w:bCs/>
          <w:sz w:val="24"/>
        </w:rPr>
        <w:t>到居住地所属派出所</w:t>
      </w:r>
      <w:r w:rsidR="00E53242">
        <w:rPr>
          <w:rFonts w:ascii="仿宋_GB2312" w:eastAsia="仿宋_GB2312" w:hAnsi="宋体" w:hint="eastAsia"/>
          <w:bCs/>
          <w:sz w:val="24"/>
        </w:rPr>
        <w:t>或综合办证中心</w:t>
      </w:r>
      <w:r w:rsidRPr="004D794B">
        <w:rPr>
          <w:rFonts w:ascii="仿宋_GB2312" w:eastAsia="仿宋_GB2312" w:hAnsi="宋体" w:hint="eastAsia"/>
          <w:bCs/>
          <w:sz w:val="24"/>
        </w:rPr>
        <w:t>填写无犯罪记录证明申请表，公安机关受理后，出具申请办理无犯罪记录证明回执；</w:t>
      </w:r>
    </w:p>
    <w:p w:rsidR="003014AA" w:rsidRPr="004D794B" w:rsidRDefault="003014AA" w:rsidP="004D794B">
      <w:pPr>
        <w:pStyle w:val="a9"/>
        <w:numPr>
          <w:ilvl w:val="0"/>
          <w:numId w:val="5"/>
        </w:numPr>
        <w:tabs>
          <w:tab w:val="left" w:pos="360"/>
          <w:tab w:val="left" w:pos="2217"/>
          <w:tab w:val="left" w:pos="3357"/>
        </w:tabs>
        <w:spacing w:line="300" w:lineRule="auto"/>
        <w:ind w:right="-108" w:firstLineChars="0"/>
        <w:rPr>
          <w:rFonts w:ascii="仿宋_GB2312" w:eastAsia="仿宋_GB2312" w:hAnsi="宋体"/>
          <w:bCs/>
          <w:sz w:val="24"/>
        </w:rPr>
      </w:pPr>
      <w:r w:rsidRPr="004D794B">
        <w:rPr>
          <w:rFonts w:ascii="仿宋_GB2312" w:eastAsia="仿宋_GB2312" w:hAnsi="宋体" w:hint="eastAsia"/>
          <w:bCs/>
          <w:sz w:val="24"/>
        </w:rPr>
        <w:t>原则上3个工作日后，本人持申请办理无犯罪记录证明回执和身份证到受理派出所</w:t>
      </w:r>
      <w:r w:rsidR="00E53242">
        <w:rPr>
          <w:rFonts w:ascii="仿宋_GB2312" w:eastAsia="仿宋_GB2312" w:hAnsi="宋体" w:hint="eastAsia"/>
          <w:bCs/>
          <w:sz w:val="24"/>
        </w:rPr>
        <w:t>或综合办证中心</w:t>
      </w:r>
      <w:r w:rsidRPr="004D794B">
        <w:rPr>
          <w:rFonts w:ascii="仿宋_GB2312" w:eastAsia="仿宋_GB2312" w:hAnsi="宋体" w:hint="eastAsia"/>
          <w:bCs/>
          <w:sz w:val="24"/>
        </w:rPr>
        <w:t>领取无犯罪记录证明书。</w:t>
      </w:r>
    </w:p>
    <w:p w:rsidR="003014AA" w:rsidRPr="003014AA" w:rsidRDefault="003014AA" w:rsidP="003014AA">
      <w:pPr>
        <w:tabs>
          <w:tab w:val="left" w:pos="360"/>
          <w:tab w:val="left" w:pos="2217"/>
          <w:tab w:val="left" w:pos="3357"/>
        </w:tabs>
        <w:spacing w:line="300" w:lineRule="auto"/>
        <w:ind w:right="-108" w:firstLineChars="98" w:firstLine="236"/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（4）</w:t>
      </w:r>
      <w:r w:rsidRPr="003014AA">
        <w:rPr>
          <w:rFonts w:ascii="仿宋_GB2312" w:eastAsia="仿宋_GB2312" w:hAnsi="宋体" w:hint="eastAsia"/>
          <w:b/>
          <w:bCs/>
          <w:sz w:val="24"/>
        </w:rPr>
        <w:t>再次办理</w:t>
      </w:r>
    </w:p>
    <w:p w:rsidR="003014AA" w:rsidRPr="004D794B" w:rsidRDefault="003014AA" w:rsidP="004D794B">
      <w:pPr>
        <w:tabs>
          <w:tab w:val="left" w:pos="360"/>
          <w:tab w:val="left" w:pos="2217"/>
          <w:tab w:val="left" w:pos="3357"/>
        </w:tabs>
        <w:spacing w:line="300" w:lineRule="auto"/>
        <w:ind w:right="-108" w:firstLineChars="200" w:firstLine="480"/>
        <w:rPr>
          <w:rFonts w:ascii="仿宋_GB2312" w:eastAsia="仿宋_GB2312" w:hAnsi="宋体"/>
          <w:bCs/>
          <w:sz w:val="24"/>
        </w:rPr>
      </w:pPr>
      <w:r w:rsidRPr="003014AA">
        <w:rPr>
          <w:rFonts w:ascii="仿宋_GB2312" w:eastAsia="仿宋_GB2312" w:hAnsi="宋体" w:hint="eastAsia"/>
          <w:bCs/>
          <w:sz w:val="24"/>
        </w:rPr>
        <w:t>再次办理无犯罪记录证明的，申请人可委托有完全民事行为能力的直系亲属，凭委托书、委托人和被委托人的身份证原件和复印件申请办理。</w:t>
      </w:r>
    </w:p>
    <w:p w:rsidR="00DB0704" w:rsidRDefault="00DB0704" w:rsidP="00AB2DB8">
      <w:pPr>
        <w:tabs>
          <w:tab w:val="left" w:pos="1440"/>
        </w:tabs>
        <w:spacing w:before="240" w:line="300" w:lineRule="auto"/>
        <w:jc w:val="left"/>
        <w:rPr>
          <w:rFonts w:ascii="仿宋_GB2312" w:eastAsia="仿宋_GB2312" w:hAnsi="宋体"/>
          <w:b/>
          <w:bCs/>
          <w:sz w:val="24"/>
        </w:rPr>
      </w:pPr>
      <w:r w:rsidRPr="0033018F">
        <w:rPr>
          <w:rFonts w:ascii="仿宋_GB2312" w:eastAsia="仿宋_GB2312" w:hAnsi="宋体" w:hint="eastAsia"/>
          <w:b/>
          <w:bCs/>
          <w:sz w:val="24"/>
        </w:rPr>
        <w:t>（</w:t>
      </w:r>
      <w:r>
        <w:rPr>
          <w:rFonts w:ascii="仿宋_GB2312" w:eastAsia="仿宋_GB2312" w:hAnsi="宋体" w:hint="eastAsia"/>
          <w:b/>
          <w:bCs/>
          <w:sz w:val="24"/>
        </w:rPr>
        <w:t>二</w:t>
      </w:r>
      <w:r w:rsidRPr="0033018F">
        <w:rPr>
          <w:rFonts w:ascii="仿宋_GB2312" w:eastAsia="仿宋_GB2312" w:hAnsi="宋体" w:hint="eastAsia"/>
          <w:b/>
          <w:bCs/>
          <w:sz w:val="24"/>
        </w:rPr>
        <w:t>）</w:t>
      </w:r>
      <w:r>
        <w:rPr>
          <w:rFonts w:ascii="仿宋_GB2312" w:eastAsia="仿宋_GB2312" w:hAnsi="宋体" w:hint="eastAsia"/>
          <w:b/>
          <w:bCs/>
          <w:sz w:val="24"/>
        </w:rPr>
        <w:t>报到时和报到后须办理事项</w:t>
      </w:r>
    </w:p>
    <w:p w:rsidR="00DB0704" w:rsidRDefault="00DB0704" w:rsidP="00AB2DB8">
      <w:pPr>
        <w:tabs>
          <w:tab w:val="left" w:pos="1440"/>
        </w:tabs>
        <w:spacing w:before="240" w:line="300" w:lineRule="auto"/>
        <w:jc w:val="left"/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1.</w:t>
      </w:r>
      <w:r w:rsidRPr="0033018F">
        <w:rPr>
          <w:rFonts w:ascii="仿宋_GB2312" w:eastAsia="仿宋_GB2312" w:hAnsi="宋体" w:hint="eastAsia"/>
          <w:b/>
          <w:bCs/>
          <w:sz w:val="24"/>
        </w:rPr>
        <w:t>个人档案相关事宜</w:t>
      </w:r>
    </w:p>
    <w:p w:rsidR="00DB0704" w:rsidRDefault="00DB0704" w:rsidP="00AB2DB8">
      <w:pPr>
        <w:pStyle w:val="2"/>
        <w:tabs>
          <w:tab w:val="left" w:pos="0"/>
        </w:tabs>
        <w:snapToGrid w:val="0"/>
        <w:spacing w:before="240" w:line="300" w:lineRule="auto"/>
        <w:ind w:firstLine="480"/>
        <w:rPr>
          <w:rFonts w:ascii="仿宋_GB2312" w:hAnsi="宋体" w:cs="宋体"/>
          <w:b w:val="0"/>
          <w:color w:val="333333"/>
          <w:kern w:val="0"/>
          <w:sz w:val="24"/>
          <w:szCs w:val="24"/>
        </w:rPr>
      </w:pPr>
      <w:r w:rsidRPr="0033018F">
        <w:rPr>
          <w:rFonts w:ascii="仿宋_GB2312" w:hAnsi="宋体" w:cs="宋体" w:hint="eastAsia"/>
          <w:b w:val="0"/>
          <w:color w:val="333333"/>
          <w:kern w:val="0"/>
          <w:sz w:val="24"/>
          <w:szCs w:val="24"/>
        </w:rPr>
        <w:t>入职报到之日，符合办理入职报到条件的，</w:t>
      </w:r>
      <w:r>
        <w:rPr>
          <w:rFonts w:ascii="仿宋_GB2312" w:hAnsi="宋体" w:cs="宋体" w:hint="eastAsia"/>
          <w:b w:val="0"/>
          <w:color w:val="333333"/>
          <w:kern w:val="0"/>
          <w:sz w:val="24"/>
          <w:szCs w:val="24"/>
        </w:rPr>
        <w:t>需向</w:t>
      </w:r>
      <w:r w:rsidRPr="0033018F">
        <w:rPr>
          <w:rFonts w:ascii="仿宋_GB2312" w:hAnsi="宋体" w:cs="宋体" w:hint="eastAsia"/>
          <w:b w:val="0"/>
          <w:color w:val="333333"/>
          <w:kern w:val="0"/>
          <w:sz w:val="24"/>
          <w:szCs w:val="24"/>
        </w:rPr>
        <w:t>公司提交</w:t>
      </w:r>
      <w:r w:rsidRPr="00992641">
        <w:rPr>
          <w:rFonts w:ascii="仿宋_GB2312" w:hAnsi="宋体" w:cs="宋体" w:hint="eastAsia"/>
          <w:color w:val="333333"/>
          <w:kern w:val="0"/>
          <w:sz w:val="24"/>
          <w:szCs w:val="24"/>
        </w:rPr>
        <w:t>个人档案、毕业证的复印件</w:t>
      </w:r>
      <w:r>
        <w:rPr>
          <w:rFonts w:ascii="仿宋_GB2312" w:hAnsi="宋体" w:cs="宋体" w:hint="eastAsia"/>
          <w:b w:val="0"/>
          <w:color w:val="333333"/>
          <w:kern w:val="0"/>
          <w:sz w:val="24"/>
          <w:szCs w:val="24"/>
        </w:rPr>
        <w:t>（档案</w:t>
      </w:r>
      <w:r w:rsidRPr="0033018F">
        <w:rPr>
          <w:rFonts w:ascii="仿宋_GB2312" w:hAnsi="宋体" w:cs="宋体" w:hint="eastAsia"/>
          <w:b w:val="0"/>
          <w:color w:val="333333"/>
          <w:kern w:val="0"/>
          <w:sz w:val="24"/>
          <w:szCs w:val="24"/>
        </w:rPr>
        <w:t>须密封完好</w:t>
      </w:r>
      <w:r>
        <w:rPr>
          <w:rFonts w:ascii="仿宋_GB2312" w:hAnsi="宋体" w:cs="宋体" w:hint="eastAsia"/>
          <w:b w:val="0"/>
          <w:color w:val="333333"/>
          <w:kern w:val="0"/>
          <w:sz w:val="24"/>
          <w:szCs w:val="24"/>
        </w:rPr>
        <w:t>）</w:t>
      </w:r>
      <w:r w:rsidRPr="0033018F">
        <w:rPr>
          <w:rFonts w:ascii="仿宋_GB2312" w:hAnsi="宋体" w:cs="宋体" w:hint="eastAsia"/>
          <w:b w:val="0"/>
          <w:color w:val="333333"/>
          <w:kern w:val="0"/>
          <w:sz w:val="24"/>
          <w:szCs w:val="24"/>
        </w:rPr>
        <w:t>。</w:t>
      </w:r>
      <w:r>
        <w:rPr>
          <w:rFonts w:ascii="仿宋_GB2312" w:hAnsi="宋体" w:cs="宋体" w:hint="eastAsia"/>
          <w:b w:val="0"/>
          <w:color w:val="333333"/>
          <w:kern w:val="0"/>
          <w:sz w:val="24"/>
          <w:szCs w:val="24"/>
        </w:rPr>
        <w:t>若有档案但需使用我公司调档</w:t>
      </w:r>
      <w:proofErr w:type="gramStart"/>
      <w:r>
        <w:rPr>
          <w:rFonts w:ascii="仿宋_GB2312" w:hAnsi="宋体" w:cs="宋体" w:hint="eastAsia"/>
          <w:b w:val="0"/>
          <w:color w:val="333333"/>
          <w:kern w:val="0"/>
          <w:sz w:val="24"/>
          <w:szCs w:val="24"/>
        </w:rPr>
        <w:t>函才能</w:t>
      </w:r>
      <w:proofErr w:type="gramEnd"/>
      <w:r>
        <w:rPr>
          <w:rFonts w:ascii="仿宋_GB2312" w:hAnsi="宋体" w:cs="宋体" w:hint="eastAsia"/>
          <w:b w:val="0"/>
          <w:color w:val="333333"/>
          <w:kern w:val="0"/>
          <w:sz w:val="24"/>
          <w:szCs w:val="24"/>
        </w:rPr>
        <w:t>到现档案保管单位提取档案者，入职报到之日可现场提供现档案保管单位名称，申请开具调档函，开具后自己持</w:t>
      </w:r>
      <w:proofErr w:type="gramStart"/>
      <w:r>
        <w:rPr>
          <w:rFonts w:ascii="仿宋_GB2312" w:hAnsi="宋体" w:cs="宋体" w:hint="eastAsia"/>
          <w:b w:val="0"/>
          <w:color w:val="333333"/>
          <w:kern w:val="0"/>
          <w:sz w:val="24"/>
          <w:szCs w:val="24"/>
        </w:rPr>
        <w:t>调档函将档案</w:t>
      </w:r>
      <w:proofErr w:type="gramEnd"/>
      <w:r>
        <w:rPr>
          <w:rFonts w:ascii="仿宋_GB2312" w:hAnsi="宋体" w:cs="宋体" w:hint="eastAsia"/>
          <w:b w:val="0"/>
          <w:color w:val="333333"/>
          <w:kern w:val="0"/>
          <w:sz w:val="24"/>
          <w:szCs w:val="24"/>
        </w:rPr>
        <w:t>在规定期限内调回我公司。</w:t>
      </w:r>
      <w:r w:rsidRPr="00272FC4">
        <w:rPr>
          <w:rFonts w:ascii="仿宋_GB2312" w:hAnsi="宋体" w:hint="eastAsia"/>
          <w:color w:val="C00000"/>
          <w:sz w:val="24"/>
          <w:szCs w:val="24"/>
        </w:rPr>
        <w:t>若有其他特殊情况者,入职报到之日可现场咨询我公司工作人员。</w:t>
      </w:r>
    </w:p>
    <w:p w:rsidR="00DB0704" w:rsidRPr="00ED382C" w:rsidRDefault="00F06E83" w:rsidP="00AB2DB8">
      <w:pPr>
        <w:spacing w:line="300" w:lineRule="auto"/>
        <w:rPr>
          <w:rFonts w:ascii="仿宋_GB2312" w:eastAsia="仿宋_GB2312"/>
          <w:b/>
          <w:sz w:val="24"/>
        </w:rPr>
      </w:pPr>
      <w:r w:rsidRPr="00ED382C">
        <w:rPr>
          <w:rFonts w:ascii="仿宋_GB2312" w:eastAsia="仿宋_GB2312" w:hint="eastAsia"/>
          <w:b/>
          <w:sz w:val="24"/>
        </w:rPr>
        <w:t>2</w:t>
      </w:r>
      <w:r w:rsidR="00DB0704" w:rsidRPr="00ED382C">
        <w:rPr>
          <w:rFonts w:ascii="仿宋_GB2312" w:eastAsia="仿宋_GB2312" w:hint="eastAsia"/>
          <w:b/>
          <w:sz w:val="24"/>
        </w:rPr>
        <w:t>.其他事宜</w:t>
      </w:r>
    </w:p>
    <w:p w:rsidR="00DB0704" w:rsidRPr="0033018F" w:rsidRDefault="00DB0704" w:rsidP="00AB2DB8">
      <w:pPr>
        <w:tabs>
          <w:tab w:val="left" w:pos="1440"/>
        </w:tabs>
        <w:spacing w:before="240" w:line="300" w:lineRule="auto"/>
        <w:ind w:firstLineChars="200" w:firstLine="480"/>
        <w:jc w:val="left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lastRenderedPageBreak/>
        <w:t>（1）</w:t>
      </w:r>
      <w:r w:rsidRPr="0033018F">
        <w:rPr>
          <w:rFonts w:ascii="仿宋_GB2312" w:eastAsia="仿宋_GB2312" w:hAnsi="宋体" w:hint="eastAsia"/>
          <w:bCs/>
          <w:sz w:val="24"/>
        </w:rPr>
        <w:t>党（团）组织关系接转：</w:t>
      </w:r>
      <w:r w:rsidR="00F06E83">
        <w:rPr>
          <w:rFonts w:ascii="仿宋_GB2312" w:eastAsia="仿宋_GB2312" w:hAnsi="宋体" w:hint="eastAsia"/>
          <w:bCs/>
          <w:sz w:val="24"/>
        </w:rPr>
        <w:t>办理</w:t>
      </w:r>
      <w:r w:rsidRPr="0033018F">
        <w:rPr>
          <w:rFonts w:ascii="仿宋_GB2312" w:eastAsia="仿宋_GB2312" w:hAnsi="宋体" w:hint="eastAsia"/>
          <w:bCs/>
          <w:sz w:val="24"/>
        </w:rPr>
        <w:t>入职报到手续后，可自行凭《中共党员组织关系介绍信》到党群工作部</w:t>
      </w:r>
      <w:proofErr w:type="gramStart"/>
      <w:r w:rsidRPr="0033018F">
        <w:rPr>
          <w:rFonts w:ascii="仿宋_GB2312" w:eastAsia="仿宋_GB2312" w:hAnsi="宋体" w:hint="eastAsia"/>
          <w:bCs/>
          <w:sz w:val="24"/>
        </w:rPr>
        <w:t>组织室</w:t>
      </w:r>
      <w:proofErr w:type="gramEnd"/>
      <w:r w:rsidRPr="0033018F">
        <w:rPr>
          <w:rFonts w:ascii="仿宋_GB2312" w:eastAsia="仿宋_GB2312" w:hAnsi="宋体" w:hint="eastAsia"/>
          <w:bCs/>
          <w:sz w:val="24"/>
        </w:rPr>
        <w:t>接转。地址：</w:t>
      </w:r>
      <w:r w:rsidR="00F06E83">
        <w:rPr>
          <w:rFonts w:ascii="仿宋_GB2312" w:eastAsia="仿宋_GB2312" w:hAnsi="宋体" w:hint="eastAsia"/>
          <w:bCs/>
          <w:sz w:val="24"/>
        </w:rPr>
        <w:t>广州市新港东路1238号万胜广场A塔31楼</w:t>
      </w:r>
      <w:r w:rsidR="00ED382C">
        <w:rPr>
          <w:rFonts w:ascii="仿宋_GB2312" w:eastAsia="仿宋_GB2312" w:hAnsi="宋体" w:hint="eastAsia"/>
          <w:bCs/>
          <w:sz w:val="24"/>
        </w:rPr>
        <w:t>，</w:t>
      </w:r>
      <w:r w:rsidRPr="0033018F">
        <w:rPr>
          <w:rFonts w:ascii="仿宋_GB2312" w:eastAsia="仿宋_GB2312" w:hAnsi="宋体" w:hint="eastAsia"/>
          <w:bCs/>
          <w:sz w:val="24"/>
        </w:rPr>
        <w:t>联系</w:t>
      </w:r>
      <w:r w:rsidR="00ED382C">
        <w:rPr>
          <w:rFonts w:ascii="仿宋_GB2312" w:eastAsia="仿宋_GB2312" w:hAnsi="宋体" w:hint="eastAsia"/>
          <w:bCs/>
          <w:sz w:val="24"/>
        </w:rPr>
        <w:t>人：</w:t>
      </w:r>
      <w:r w:rsidR="00E45013">
        <w:rPr>
          <w:rFonts w:ascii="仿宋_GB2312" w:eastAsia="仿宋_GB2312" w:hAnsi="宋体" w:hint="eastAsia"/>
          <w:bCs/>
          <w:sz w:val="24"/>
        </w:rPr>
        <w:t>沈</w:t>
      </w:r>
      <w:r w:rsidR="00ED382C">
        <w:rPr>
          <w:rFonts w:ascii="仿宋_GB2312" w:eastAsia="仿宋_GB2312" w:hAnsi="宋体" w:hint="eastAsia"/>
          <w:bCs/>
          <w:sz w:val="24"/>
        </w:rPr>
        <w:t>工</w:t>
      </w:r>
      <w:r w:rsidRPr="0033018F">
        <w:rPr>
          <w:rFonts w:ascii="仿宋_GB2312" w:eastAsia="仿宋_GB2312" w:hAnsi="宋体" w:hint="eastAsia"/>
          <w:bCs/>
          <w:sz w:val="24"/>
        </w:rPr>
        <w:t>。团组织关系由各用人部门团委负责接转。</w:t>
      </w:r>
    </w:p>
    <w:p w:rsidR="00DB0704" w:rsidRDefault="00DB0704" w:rsidP="00AB2DB8">
      <w:pPr>
        <w:spacing w:before="240" w:line="300" w:lineRule="auto"/>
        <w:ind w:firstLineChars="200" w:firstLine="480"/>
        <w:jc w:val="left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（2）</w:t>
      </w:r>
      <w:r w:rsidRPr="0033018F">
        <w:rPr>
          <w:rFonts w:ascii="仿宋_GB2312" w:eastAsia="仿宋_GB2312" w:hAnsi="宋体" w:hint="eastAsia"/>
          <w:bCs/>
          <w:sz w:val="24"/>
        </w:rPr>
        <w:t>异地户口人员居住证办理：自行到广州市租住地所在街道办事处办理。其中，增城、从化户籍人员无须办理居住证。</w:t>
      </w:r>
    </w:p>
    <w:p w:rsidR="00C975CC" w:rsidRPr="003014AA" w:rsidRDefault="00C975CC" w:rsidP="00AB2DB8">
      <w:pPr>
        <w:spacing w:before="240" w:line="300" w:lineRule="auto"/>
        <w:ind w:firstLineChars="200" w:firstLine="480"/>
        <w:jc w:val="left"/>
        <w:rPr>
          <w:rFonts w:ascii="仿宋_GB2312" w:eastAsia="仿宋_GB2312" w:hAnsi="宋体"/>
          <w:bCs/>
          <w:sz w:val="24"/>
        </w:rPr>
      </w:pPr>
    </w:p>
    <w:p w:rsidR="00C975CC" w:rsidRDefault="00C975CC" w:rsidP="00AB2DB8">
      <w:pPr>
        <w:tabs>
          <w:tab w:val="left" w:pos="57"/>
          <w:tab w:val="left" w:pos="2217"/>
          <w:tab w:val="left" w:pos="3357"/>
        </w:tabs>
        <w:spacing w:line="300" w:lineRule="auto"/>
        <w:ind w:right="-108" w:firstLineChars="200" w:firstLine="480"/>
        <w:rPr>
          <w:rFonts w:ascii="仿宋_GB2312" w:eastAsia="仿宋_GB2312" w:hAnsi="宋体"/>
          <w:bCs/>
          <w:sz w:val="24"/>
        </w:rPr>
      </w:pPr>
      <w:r w:rsidRPr="00610821">
        <w:rPr>
          <w:rFonts w:ascii="仿宋_GB2312" w:eastAsia="仿宋_GB2312" w:hAnsi="宋体" w:hint="eastAsia"/>
          <w:bCs/>
          <w:sz w:val="24"/>
        </w:rPr>
        <w:t>为配合我们工作的顺利开展，请勿来人来电查询</w:t>
      </w:r>
      <w:r>
        <w:rPr>
          <w:rFonts w:ascii="仿宋_GB2312" w:eastAsia="仿宋_GB2312" w:hAnsi="宋体" w:hint="eastAsia"/>
          <w:bCs/>
          <w:sz w:val="24"/>
        </w:rPr>
        <w:t>。</w:t>
      </w:r>
    </w:p>
    <w:p w:rsidR="00C975CC" w:rsidRPr="00ED1A0C" w:rsidRDefault="00C975CC" w:rsidP="00AB2DB8">
      <w:pPr>
        <w:tabs>
          <w:tab w:val="left" w:pos="57"/>
          <w:tab w:val="left" w:pos="2217"/>
          <w:tab w:val="left" w:pos="3357"/>
        </w:tabs>
        <w:spacing w:line="300" w:lineRule="auto"/>
        <w:ind w:right="-108" w:firstLineChars="200" w:firstLine="480"/>
        <w:rPr>
          <w:rFonts w:ascii="仿宋_GB2312" w:eastAsia="仿宋_GB2312" w:hAnsi="宋体"/>
          <w:bCs/>
          <w:sz w:val="24"/>
        </w:rPr>
      </w:pPr>
      <w:proofErr w:type="gramStart"/>
      <w:r>
        <w:rPr>
          <w:rFonts w:ascii="仿宋_GB2312" w:eastAsia="仿宋_GB2312" w:hAnsi="宋体" w:hint="eastAsia"/>
          <w:bCs/>
          <w:sz w:val="24"/>
        </w:rPr>
        <w:t>祝生活</w:t>
      </w:r>
      <w:proofErr w:type="gramEnd"/>
      <w:r>
        <w:rPr>
          <w:rFonts w:ascii="仿宋_GB2312" w:eastAsia="仿宋_GB2312" w:hAnsi="宋体" w:hint="eastAsia"/>
          <w:bCs/>
          <w:sz w:val="24"/>
        </w:rPr>
        <w:t>愉快！</w:t>
      </w:r>
    </w:p>
    <w:p w:rsidR="00C975CC" w:rsidRDefault="00C975CC" w:rsidP="00AB2DB8">
      <w:pPr>
        <w:tabs>
          <w:tab w:val="left" w:pos="57"/>
          <w:tab w:val="left" w:pos="2217"/>
          <w:tab w:val="left" w:pos="3357"/>
        </w:tabs>
        <w:spacing w:line="300" w:lineRule="auto"/>
        <w:ind w:leftChars="27" w:left="57" w:right="-108" w:firstLineChars="200" w:firstLine="480"/>
        <w:jc w:val="right"/>
        <w:rPr>
          <w:rFonts w:ascii="仿宋_GB2312" w:eastAsia="仿宋_GB2312" w:hAnsi="宋体"/>
          <w:bCs/>
          <w:sz w:val="24"/>
        </w:rPr>
      </w:pPr>
    </w:p>
    <w:p w:rsidR="00C975CC" w:rsidRDefault="00C975CC" w:rsidP="00AB2DB8">
      <w:pPr>
        <w:tabs>
          <w:tab w:val="left" w:pos="57"/>
          <w:tab w:val="left" w:pos="2217"/>
          <w:tab w:val="left" w:pos="3357"/>
        </w:tabs>
        <w:spacing w:line="300" w:lineRule="auto"/>
        <w:ind w:leftChars="27" w:left="57" w:right="-108" w:firstLineChars="200" w:firstLine="480"/>
        <w:rPr>
          <w:rFonts w:ascii="仿宋_GB2312" w:eastAsia="仿宋_GB2312" w:hAnsi="宋体"/>
          <w:bCs/>
          <w:sz w:val="24"/>
        </w:rPr>
      </w:pPr>
      <w:r w:rsidRPr="00791CA0">
        <w:rPr>
          <w:rFonts w:ascii="仿宋_GB2312" w:eastAsia="仿宋_GB2312" w:hAnsi="宋体" w:hint="eastAsia"/>
          <w:bCs/>
          <w:sz w:val="24"/>
        </w:rPr>
        <w:t>附件一：</w:t>
      </w:r>
      <w:r w:rsidR="00992641">
        <w:rPr>
          <w:rFonts w:ascii="仿宋_GB2312" w:eastAsia="仿宋_GB2312" w:hAnsi="宋体" w:hint="eastAsia"/>
          <w:bCs/>
          <w:sz w:val="24"/>
        </w:rPr>
        <w:t>《</w:t>
      </w:r>
      <w:r w:rsidR="001D6322" w:rsidRPr="001D6322">
        <w:rPr>
          <w:rFonts w:ascii="仿宋_GB2312" w:eastAsia="仿宋_GB2312" w:hAnsi="宋体" w:hint="eastAsia"/>
          <w:bCs/>
          <w:sz w:val="24"/>
        </w:rPr>
        <w:t>广州地铁运营事业总部2017年蓄水池第三批社会招聘资料审核与报到名单（第</w:t>
      </w:r>
      <w:r w:rsidR="00FE06CC">
        <w:rPr>
          <w:rFonts w:ascii="仿宋_GB2312" w:eastAsia="仿宋_GB2312" w:hAnsi="宋体" w:hint="eastAsia"/>
          <w:bCs/>
          <w:sz w:val="24"/>
        </w:rPr>
        <w:t>二</w:t>
      </w:r>
      <w:r w:rsidR="001D6322" w:rsidRPr="001D6322">
        <w:rPr>
          <w:rFonts w:ascii="仿宋_GB2312" w:eastAsia="仿宋_GB2312" w:hAnsi="宋体" w:hint="eastAsia"/>
          <w:bCs/>
          <w:sz w:val="24"/>
        </w:rPr>
        <w:t>批）</w:t>
      </w:r>
      <w:r w:rsidR="00992641">
        <w:rPr>
          <w:rFonts w:ascii="仿宋_GB2312" w:eastAsia="仿宋_GB2312" w:hAnsi="宋体" w:hint="eastAsia"/>
          <w:bCs/>
          <w:sz w:val="24"/>
        </w:rPr>
        <w:t>》</w:t>
      </w:r>
    </w:p>
    <w:p w:rsidR="00C975CC" w:rsidRDefault="00C975CC" w:rsidP="00AB2DB8">
      <w:pPr>
        <w:tabs>
          <w:tab w:val="left" w:pos="57"/>
          <w:tab w:val="left" w:pos="2217"/>
          <w:tab w:val="left" w:pos="3357"/>
        </w:tabs>
        <w:spacing w:line="300" w:lineRule="auto"/>
        <w:ind w:leftChars="27" w:left="57" w:right="-108" w:firstLineChars="200" w:firstLine="48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附件二：</w:t>
      </w:r>
      <w:r w:rsidR="00992641">
        <w:rPr>
          <w:rFonts w:ascii="仿宋_GB2312" w:eastAsia="仿宋_GB2312" w:hAnsi="宋体" w:hint="eastAsia"/>
          <w:bCs/>
          <w:sz w:val="24"/>
        </w:rPr>
        <w:t>《</w:t>
      </w:r>
      <w:r w:rsidR="00992641" w:rsidRPr="00992641">
        <w:rPr>
          <w:rFonts w:ascii="仿宋_GB2312" w:eastAsia="仿宋_GB2312" w:hAnsi="宋体" w:hint="eastAsia"/>
          <w:bCs/>
          <w:sz w:val="24"/>
        </w:rPr>
        <w:t>广州地铁社会招聘入职资料审核单</w:t>
      </w:r>
      <w:r w:rsidR="00992641">
        <w:rPr>
          <w:rFonts w:ascii="仿宋_GB2312" w:eastAsia="仿宋_GB2312" w:hAnsi="宋体" w:hint="eastAsia"/>
          <w:bCs/>
          <w:sz w:val="24"/>
        </w:rPr>
        <w:t>》</w:t>
      </w:r>
    </w:p>
    <w:p w:rsidR="008E4880" w:rsidRDefault="008E4880" w:rsidP="00AB2DB8">
      <w:pPr>
        <w:tabs>
          <w:tab w:val="left" w:pos="57"/>
          <w:tab w:val="left" w:pos="2217"/>
          <w:tab w:val="left" w:pos="3357"/>
        </w:tabs>
        <w:spacing w:line="300" w:lineRule="auto"/>
        <w:ind w:leftChars="27" w:left="57" w:right="-108" w:firstLineChars="200" w:firstLine="48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附件三：《个人信息收集表》</w:t>
      </w:r>
    </w:p>
    <w:p w:rsidR="00992641" w:rsidRDefault="00992641" w:rsidP="00AB2DB8">
      <w:pPr>
        <w:tabs>
          <w:tab w:val="left" w:pos="57"/>
          <w:tab w:val="left" w:pos="2217"/>
          <w:tab w:val="left" w:pos="3357"/>
        </w:tabs>
        <w:spacing w:line="300" w:lineRule="auto"/>
        <w:ind w:leftChars="27" w:left="57" w:right="-108" w:firstLineChars="200" w:firstLine="480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附件</w:t>
      </w:r>
      <w:r w:rsidR="008E4880">
        <w:rPr>
          <w:rFonts w:ascii="仿宋_GB2312" w:eastAsia="仿宋_GB2312" w:hAnsi="宋体" w:hint="eastAsia"/>
          <w:bCs/>
          <w:sz w:val="24"/>
        </w:rPr>
        <w:t>四</w:t>
      </w:r>
      <w:r>
        <w:rPr>
          <w:rFonts w:ascii="仿宋_GB2312" w:eastAsia="仿宋_GB2312" w:hAnsi="宋体" w:hint="eastAsia"/>
          <w:bCs/>
          <w:sz w:val="24"/>
        </w:rPr>
        <w:t>：《</w:t>
      </w:r>
      <w:r w:rsidRPr="00992641">
        <w:rPr>
          <w:rFonts w:ascii="仿宋_GB2312" w:eastAsia="仿宋_GB2312" w:hAnsi="宋体" w:hint="eastAsia"/>
          <w:bCs/>
          <w:sz w:val="24"/>
        </w:rPr>
        <w:t>厦</w:t>
      </w:r>
      <w:r w:rsidRPr="00992641">
        <w:rPr>
          <w:rFonts w:ascii="宋体" w:hAnsi="宋体" w:cs="宋体" w:hint="eastAsia"/>
          <w:bCs/>
          <w:sz w:val="24"/>
        </w:rPr>
        <w:t>滘</w:t>
      </w:r>
      <w:r w:rsidRPr="00992641">
        <w:rPr>
          <w:rFonts w:ascii="仿宋_GB2312" w:eastAsia="仿宋_GB2312" w:hAnsi="仿宋_GB2312" w:cs="仿宋_GB2312" w:hint="eastAsia"/>
          <w:bCs/>
          <w:sz w:val="24"/>
        </w:rPr>
        <w:t>车辆段线路图</w:t>
      </w:r>
      <w:r>
        <w:rPr>
          <w:rFonts w:ascii="仿宋_GB2312" w:eastAsia="仿宋_GB2312" w:hAnsi="仿宋_GB2312" w:cs="仿宋_GB2312" w:hint="eastAsia"/>
          <w:bCs/>
          <w:sz w:val="24"/>
        </w:rPr>
        <w:t>》</w:t>
      </w:r>
    </w:p>
    <w:p w:rsidR="00992641" w:rsidRDefault="008E4880" w:rsidP="00AB2DB8">
      <w:pPr>
        <w:tabs>
          <w:tab w:val="left" w:pos="57"/>
          <w:tab w:val="left" w:pos="2217"/>
          <w:tab w:val="left" w:pos="3357"/>
        </w:tabs>
        <w:spacing w:line="300" w:lineRule="auto"/>
        <w:ind w:leftChars="27" w:left="57" w:right="-108" w:firstLineChars="200" w:firstLine="480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附件五</w:t>
      </w:r>
      <w:r w:rsidR="00992641">
        <w:rPr>
          <w:rFonts w:ascii="仿宋_GB2312" w:eastAsia="仿宋_GB2312" w:hAnsi="仿宋_GB2312" w:cs="仿宋_GB2312" w:hint="eastAsia"/>
          <w:bCs/>
          <w:sz w:val="24"/>
        </w:rPr>
        <w:t>：《</w:t>
      </w:r>
      <w:r w:rsidR="00992641" w:rsidRPr="00992641">
        <w:rPr>
          <w:rFonts w:ascii="仿宋_GB2312" w:eastAsia="仿宋_GB2312" w:hAnsi="仿宋_GB2312" w:cs="仿宋_GB2312" w:hint="eastAsia"/>
          <w:bCs/>
          <w:sz w:val="24"/>
        </w:rPr>
        <w:t>广州地铁运营事业总部员工婚育情况登记表</w:t>
      </w:r>
      <w:r w:rsidR="00992641">
        <w:rPr>
          <w:rFonts w:ascii="仿宋_GB2312" w:eastAsia="仿宋_GB2312" w:hAnsi="仿宋_GB2312" w:cs="仿宋_GB2312" w:hint="eastAsia"/>
          <w:bCs/>
          <w:sz w:val="24"/>
        </w:rPr>
        <w:t>》</w:t>
      </w:r>
    </w:p>
    <w:p w:rsidR="00992641" w:rsidRPr="00AA2B17" w:rsidRDefault="008E4880" w:rsidP="00AB2DB8">
      <w:pPr>
        <w:tabs>
          <w:tab w:val="left" w:pos="57"/>
          <w:tab w:val="left" w:pos="2217"/>
          <w:tab w:val="left" w:pos="3357"/>
        </w:tabs>
        <w:spacing w:line="300" w:lineRule="auto"/>
        <w:ind w:leftChars="27" w:left="57" w:right="-108" w:firstLineChars="200" w:firstLine="48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附件六</w:t>
      </w:r>
      <w:r w:rsidR="00992641">
        <w:rPr>
          <w:rFonts w:ascii="仿宋_GB2312" w:eastAsia="仿宋_GB2312" w:hAnsi="仿宋_GB2312" w:cs="仿宋_GB2312" w:hint="eastAsia"/>
          <w:bCs/>
          <w:sz w:val="24"/>
        </w:rPr>
        <w:t>：《</w:t>
      </w:r>
      <w:r w:rsidR="00992641" w:rsidRPr="00992641">
        <w:rPr>
          <w:rFonts w:ascii="仿宋_GB2312" w:eastAsia="仿宋_GB2312" w:hAnsi="仿宋_GB2312" w:cs="仿宋_GB2312" w:hint="eastAsia"/>
          <w:bCs/>
          <w:sz w:val="24"/>
        </w:rPr>
        <w:t>员工婚育情况登记表（填写范本）</w:t>
      </w:r>
      <w:r w:rsidR="00992641">
        <w:rPr>
          <w:rFonts w:ascii="仿宋_GB2312" w:eastAsia="仿宋_GB2312" w:hAnsi="仿宋_GB2312" w:cs="仿宋_GB2312" w:hint="eastAsia"/>
          <w:bCs/>
          <w:sz w:val="24"/>
        </w:rPr>
        <w:t>》</w:t>
      </w:r>
    </w:p>
    <w:p w:rsidR="00C975CC" w:rsidRPr="006E4EC6" w:rsidRDefault="00C975CC" w:rsidP="00AB2DB8">
      <w:pPr>
        <w:tabs>
          <w:tab w:val="left" w:pos="57"/>
          <w:tab w:val="left" w:pos="2217"/>
          <w:tab w:val="left" w:pos="3357"/>
        </w:tabs>
        <w:spacing w:line="300" w:lineRule="auto"/>
        <w:ind w:leftChars="27" w:left="57" w:right="-108" w:firstLineChars="200" w:firstLine="480"/>
        <w:jc w:val="right"/>
        <w:rPr>
          <w:rFonts w:ascii="仿宋_GB2312" w:eastAsia="仿宋_GB2312" w:hAnsi="宋体"/>
          <w:bCs/>
          <w:sz w:val="24"/>
        </w:rPr>
      </w:pPr>
    </w:p>
    <w:p w:rsidR="00C975CC" w:rsidRPr="00992641" w:rsidRDefault="00C975CC" w:rsidP="00AB2DB8">
      <w:pPr>
        <w:tabs>
          <w:tab w:val="left" w:pos="57"/>
          <w:tab w:val="left" w:pos="2217"/>
          <w:tab w:val="left" w:pos="3357"/>
        </w:tabs>
        <w:spacing w:line="300" w:lineRule="auto"/>
        <w:ind w:leftChars="27" w:left="57" w:right="-108" w:firstLineChars="200" w:firstLine="480"/>
        <w:jc w:val="right"/>
        <w:rPr>
          <w:rFonts w:ascii="仿宋_GB2312" w:eastAsia="仿宋_GB2312" w:hAnsi="宋体"/>
          <w:bCs/>
          <w:sz w:val="24"/>
        </w:rPr>
      </w:pPr>
    </w:p>
    <w:p w:rsidR="00C975CC" w:rsidRPr="00ED1A0C" w:rsidRDefault="00C975CC" w:rsidP="00AB2DB8">
      <w:pPr>
        <w:tabs>
          <w:tab w:val="left" w:pos="57"/>
          <w:tab w:val="left" w:pos="2217"/>
          <w:tab w:val="left" w:pos="3357"/>
        </w:tabs>
        <w:spacing w:line="300" w:lineRule="auto"/>
        <w:ind w:leftChars="27" w:left="57" w:right="-108" w:firstLineChars="200" w:firstLine="480"/>
        <w:jc w:val="right"/>
        <w:rPr>
          <w:rFonts w:ascii="仿宋_GB2312" w:eastAsia="仿宋_GB2312" w:hAnsi="宋体"/>
          <w:bCs/>
          <w:sz w:val="24"/>
        </w:rPr>
      </w:pPr>
    </w:p>
    <w:p w:rsidR="00DA7668" w:rsidRDefault="00C975CC" w:rsidP="00AB2DB8">
      <w:pPr>
        <w:tabs>
          <w:tab w:val="left" w:pos="57"/>
          <w:tab w:val="left" w:pos="2217"/>
          <w:tab w:val="left" w:pos="3357"/>
        </w:tabs>
        <w:spacing w:line="300" w:lineRule="auto"/>
        <w:ind w:leftChars="27" w:left="57" w:right="-108" w:firstLineChars="200" w:firstLine="480"/>
        <w:jc w:val="right"/>
        <w:rPr>
          <w:rFonts w:ascii="仿宋_GB2312" w:eastAsia="仿宋_GB2312" w:hAnsi="宋体"/>
          <w:bCs/>
          <w:sz w:val="24"/>
        </w:rPr>
      </w:pPr>
      <w:r w:rsidRPr="00610821">
        <w:rPr>
          <w:rFonts w:ascii="仿宋_GB2312" w:eastAsia="仿宋_GB2312" w:hAnsi="宋体" w:hint="eastAsia"/>
          <w:bCs/>
          <w:sz w:val="24"/>
        </w:rPr>
        <w:t>广州地铁运营事业总部人力资源部</w:t>
      </w:r>
    </w:p>
    <w:p w:rsidR="00C975CC" w:rsidRPr="00DA7668" w:rsidRDefault="00C975CC" w:rsidP="00AB2DB8">
      <w:pPr>
        <w:tabs>
          <w:tab w:val="left" w:pos="57"/>
          <w:tab w:val="left" w:pos="2217"/>
          <w:tab w:val="left" w:pos="3357"/>
        </w:tabs>
        <w:spacing w:line="300" w:lineRule="auto"/>
        <w:ind w:leftChars="27" w:left="57" w:right="372" w:firstLineChars="200" w:firstLine="480"/>
        <w:jc w:val="right"/>
        <w:rPr>
          <w:rFonts w:ascii="仿宋_GB2312" w:eastAsia="仿宋_GB2312" w:hAnsi="宋体"/>
          <w:bCs/>
          <w:sz w:val="24"/>
        </w:rPr>
      </w:pPr>
      <w:r w:rsidRPr="00610821">
        <w:rPr>
          <w:rFonts w:ascii="仿宋_GB2312" w:eastAsia="仿宋_GB2312" w:hAnsi="宋体" w:hint="eastAsia"/>
          <w:bCs/>
          <w:sz w:val="24"/>
        </w:rPr>
        <w:t>二○一</w:t>
      </w:r>
      <w:r w:rsidR="00434A8A">
        <w:rPr>
          <w:rFonts w:ascii="仿宋_GB2312" w:eastAsia="仿宋_GB2312" w:hAnsi="宋体" w:hint="eastAsia"/>
          <w:bCs/>
          <w:sz w:val="24"/>
        </w:rPr>
        <w:t>七</w:t>
      </w:r>
      <w:r w:rsidRPr="00610821">
        <w:rPr>
          <w:rFonts w:ascii="仿宋_GB2312" w:eastAsia="仿宋_GB2312" w:hAnsi="宋体" w:hint="eastAsia"/>
          <w:bCs/>
          <w:sz w:val="24"/>
        </w:rPr>
        <w:t>年</w:t>
      </w:r>
      <w:r w:rsidR="00A36B8E">
        <w:rPr>
          <w:rFonts w:ascii="仿宋_GB2312" w:eastAsia="仿宋_GB2312" w:hAnsi="宋体" w:hint="eastAsia"/>
          <w:bCs/>
          <w:sz w:val="24"/>
        </w:rPr>
        <w:t>十二</w:t>
      </w:r>
      <w:r w:rsidRPr="00610821">
        <w:rPr>
          <w:rFonts w:ascii="仿宋_GB2312" w:eastAsia="仿宋_GB2312" w:hAnsi="宋体" w:hint="eastAsia"/>
          <w:bCs/>
          <w:sz w:val="24"/>
        </w:rPr>
        <w:t>月</w:t>
      </w:r>
      <w:r w:rsidR="00FE06CC">
        <w:rPr>
          <w:rFonts w:ascii="仿宋_GB2312" w:eastAsia="仿宋_GB2312" w:hAnsi="宋体" w:hint="eastAsia"/>
          <w:bCs/>
          <w:sz w:val="24"/>
        </w:rPr>
        <w:t>八</w:t>
      </w:r>
      <w:bookmarkStart w:id="0" w:name="_GoBack"/>
      <w:bookmarkEnd w:id="0"/>
      <w:r>
        <w:rPr>
          <w:rFonts w:ascii="仿宋_GB2312" w:eastAsia="仿宋_GB2312" w:hAnsi="宋体" w:hint="eastAsia"/>
          <w:bCs/>
          <w:sz w:val="24"/>
        </w:rPr>
        <w:t>日</w:t>
      </w:r>
    </w:p>
    <w:p w:rsidR="00C975CC" w:rsidRPr="00C975CC" w:rsidRDefault="00C975CC" w:rsidP="00C975CC">
      <w:pPr>
        <w:spacing w:before="240" w:line="300" w:lineRule="auto"/>
        <w:ind w:firstLineChars="200" w:firstLine="420"/>
        <w:jc w:val="left"/>
      </w:pPr>
    </w:p>
    <w:sectPr w:rsidR="00C975CC" w:rsidRPr="00C97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78F" w:rsidRDefault="0067178F" w:rsidP="00DB0704">
      <w:r>
        <w:separator/>
      </w:r>
    </w:p>
  </w:endnote>
  <w:endnote w:type="continuationSeparator" w:id="0">
    <w:p w:rsidR="0067178F" w:rsidRDefault="0067178F" w:rsidP="00DB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78F" w:rsidRDefault="0067178F" w:rsidP="00DB0704">
      <w:r>
        <w:separator/>
      </w:r>
    </w:p>
  </w:footnote>
  <w:footnote w:type="continuationSeparator" w:id="0">
    <w:p w:rsidR="0067178F" w:rsidRDefault="0067178F" w:rsidP="00DB0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17E4"/>
    <w:multiLevelType w:val="hybridMultilevel"/>
    <w:tmpl w:val="AF3879FA"/>
    <w:lvl w:ilvl="0" w:tplc="A09AA184">
      <w:start w:val="1"/>
      <w:numFmt w:val="decimal"/>
      <w:lvlText w:val="%1、"/>
      <w:lvlJc w:val="left"/>
      <w:pPr>
        <w:ind w:left="805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5" w:hanging="420"/>
      </w:pPr>
    </w:lvl>
    <w:lvl w:ilvl="2" w:tplc="0409001B" w:tentative="1">
      <w:start w:val="1"/>
      <w:numFmt w:val="lowerRoman"/>
      <w:lvlText w:val="%3."/>
      <w:lvlJc w:val="righ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9" w:tentative="1">
      <w:start w:val="1"/>
      <w:numFmt w:val="lowerLetter"/>
      <w:lvlText w:val="%5)"/>
      <w:lvlJc w:val="left"/>
      <w:pPr>
        <w:ind w:left="2335" w:hanging="420"/>
      </w:pPr>
    </w:lvl>
    <w:lvl w:ilvl="5" w:tplc="0409001B" w:tentative="1">
      <w:start w:val="1"/>
      <w:numFmt w:val="lowerRoman"/>
      <w:lvlText w:val="%6."/>
      <w:lvlJc w:val="righ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9" w:tentative="1">
      <w:start w:val="1"/>
      <w:numFmt w:val="lowerLetter"/>
      <w:lvlText w:val="%8)"/>
      <w:lvlJc w:val="left"/>
      <w:pPr>
        <w:ind w:left="3595" w:hanging="420"/>
      </w:pPr>
    </w:lvl>
    <w:lvl w:ilvl="8" w:tplc="0409001B" w:tentative="1">
      <w:start w:val="1"/>
      <w:numFmt w:val="lowerRoman"/>
      <w:lvlText w:val="%9."/>
      <w:lvlJc w:val="right"/>
      <w:pPr>
        <w:ind w:left="4015" w:hanging="420"/>
      </w:pPr>
    </w:lvl>
  </w:abstractNum>
  <w:abstractNum w:abstractNumId="1">
    <w:nsid w:val="09605174"/>
    <w:multiLevelType w:val="hybridMultilevel"/>
    <w:tmpl w:val="83FE4320"/>
    <w:lvl w:ilvl="0" w:tplc="7AC8D3B0">
      <w:start w:val="1"/>
      <w:numFmt w:val="decimal"/>
      <w:lvlText w:val="%1、"/>
      <w:lvlJc w:val="left"/>
      <w:pPr>
        <w:ind w:left="805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5" w:hanging="420"/>
      </w:pPr>
    </w:lvl>
    <w:lvl w:ilvl="2" w:tplc="0409001B" w:tentative="1">
      <w:start w:val="1"/>
      <w:numFmt w:val="lowerRoman"/>
      <w:lvlText w:val="%3."/>
      <w:lvlJc w:val="righ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9" w:tentative="1">
      <w:start w:val="1"/>
      <w:numFmt w:val="lowerLetter"/>
      <w:lvlText w:val="%5)"/>
      <w:lvlJc w:val="left"/>
      <w:pPr>
        <w:ind w:left="2335" w:hanging="420"/>
      </w:pPr>
    </w:lvl>
    <w:lvl w:ilvl="5" w:tplc="0409001B" w:tentative="1">
      <w:start w:val="1"/>
      <w:numFmt w:val="lowerRoman"/>
      <w:lvlText w:val="%6."/>
      <w:lvlJc w:val="righ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9" w:tentative="1">
      <w:start w:val="1"/>
      <w:numFmt w:val="lowerLetter"/>
      <w:lvlText w:val="%8)"/>
      <w:lvlJc w:val="left"/>
      <w:pPr>
        <w:ind w:left="3595" w:hanging="420"/>
      </w:pPr>
    </w:lvl>
    <w:lvl w:ilvl="8" w:tplc="0409001B" w:tentative="1">
      <w:start w:val="1"/>
      <w:numFmt w:val="lowerRoman"/>
      <w:lvlText w:val="%9."/>
      <w:lvlJc w:val="right"/>
      <w:pPr>
        <w:ind w:left="4015" w:hanging="420"/>
      </w:pPr>
    </w:lvl>
  </w:abstractNum>
  <w:abstractNum w:abstractNumId="2">
    <w:nsid w:val="20673985"/>
    <w:multiLevelType w:val="hybridMultilevel"/>
    <w:tmpl w:val="A3463FC0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3">
    <w:nsid w:val="274953AE"/>
    <w:multiLevelType w:val="hybridMultilevel"/>
    <w:tmpl w:val="F63AA042"/>
    <w:lvl w:ilvl="0" w:tplc="3006E528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7D77E4"/>
    <w:multiLevelType w:val="hybridMultilevel"/>
    <w:tmpl w:val="89CE0696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>
    <w:nsid w:val="7A060E71"/>
    <w:multiLevelType w:val="hybridMultilevel"/>
    <w:tmpl w:val="68B8F5CC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1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95"/>
    <w:rsid w:val="000159D1"/>
    <w:rsid w:val="000162FA"/>
    <w:rsid w:val="000229D8"/>
    <w:rsid w:val="000321CB"/>
    <w:rsid w:val="00044653"/>
    <w:rsid w:val="000933CE"/>
    <w:rsid w:val="000C3141"/>
    <w:rsid w:val="000E3E8E"/>
    <w:rsid w:val="001515E8"/>
    <w:rsid w:val="00167993"/>
    <w:rsid w:val="00180A4B"/>
    <w:rsid w:val="001875D3"/>
    <w:rsid w:val="00195EA6"/>
    <w:rsid w:val="001A0C92"/>
    <w:rsid w:val="001B305F"/>
    <w:rsid w:val="001D6322"/>
    <w:rsid w:val="001F06D7"/>
    <w:rsid w:val="002051AF"/>
    <w:rsid w:val="00272FC4"/>
    <w:rsid w:val="00294797"/>
    <w:rsid w:val="003014AA"/>
    <w:rsid w:val="00313650"/>
    <w:rsid w:val="00370590"/>
    <w:rsid w:val="003B5A4C"/>
    <w:rsid w:val="003B5BA8"/>
    <w:rsid w:val="003D630D"/>
    <w:rsid w:val="00416EFB"/>
    <w:rsid w:val="00434A8A"/>
    <w:rsid w:val="00487B4D"/>
    <w:rsid w:val="004C4D7A"/>
    <w:rsid w:val="004D794B"/>
    <w:rsid w:val="004E2642"/>
    <w:rsid w:val="004E2C99"/>
    <w:rsid w:val="004F646A"/>
    <w:rsid w:val="00516971"/>
    <w:rsid w:val="0055657A"/>
    <w:rsid w:val="005C1381"/>
    <w:rsid w:val="00606894"/>
    <w:rsid w:val="006116CC"/>
    <w:rsid w:val="00662E24"/>
    <w:rsid w:val="0067178F"/>
    <w:rsid w:val="00675284"/>
    <w:rsid w:val="00677DB8"/>
    <w:rsid w:val="00695E50"/>
    <w:rsid w:val="006B3F22"/>
    <w:rsid w:val="007C221D"/>
    <w:rsid w:val="007C61D6"/>
    <w:rsid w:val="0082125C"/>
    <w:rsid w:val="00832665"/>
    <w:rsid w:val="00870672"/>
    <w:rsid w:val="0087329C"/>
    <w:rsid w:val="008A37B7"/>
    <w:rsid w:val="008E2501"/>
    <w:rsid w:val="008E4880"/>
    <w:rsid w:val="00907967"/>
    <w:rsid w:val="009203A6"/>
    <w:rsid w:val="00992641"/>
    <w:rsid w:val="00A03ADE"/>
    <w:rsid w:val="00A36B8E"/>
    <w:rsid w:val="00A709F9"/>
    <w:rsid w:val="00AB2DB8"/>
    <w:rsid w:val="00B27971"/>
    <w:rsid w:val="00B322D4"/>
    <w:rsid w:val="00B94E6F"/>
    <w:rsid w:val="00BB1819"/>
    <w:rsid w:val="00BE2585"/>
    <w:rsid w:val="00BF44C0"/>
    <w:rsid w:val="00C975CC"/>
    <w:rsid w:val="00CA3E35"/>
    <w:rsid w:val="00CB53F1"/>
    <w:rsid w:val="00CC621E"/>
    <w:rsid w:val="00CF7C5D"/>
    <w:rsid w:val="00D310CD"/>
    <w:rsid w:val="00D66D2C"/>
    <w:rsid w:val="00DA7668"/>
    <w:rsid w:val="00DB0704"/>
    <w:rsid w:val="00DB416C"/>
    <w:rsid w:val="00DD09AC"/>
    <w:rsid w:val="00DF4295"/>
    <w:rsid w:val="00E45013"/>
    <w:rsid w:val="00E53242"/>
    <w:rsid w:val="00ED382C"/>
    <w:rsid w:val="00F06E83"/>
    <w:rsid w:val="00F6133A"/>
    <w:rsid w:val="00F8699D"/>
    <w:rsid w:val="00FC038F"/>
    <w:rsid w:val="00FE06CC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07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07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704"/>
    <w:rPr>
      <w:sz w:val="18"/>
      <w:szCs w:val="18"/>
    </w:rPr>
  </w:style>
  <w:style w:type="paragraph" w:styleId="2">
    <w:name w:val="Body Text Indent 2"/>
    <w:basedOn w:val="a"/>
    <w:link w:val="2Char"/>
    <w:rsid w:val="00DB0704"/>
    <w:pPr>
      <w:ind w:firstLineChars="200" w:firstLine="641"/>
    </w:pPr>
    <w:rPr>
      <w:rFonts w:eastAsia="仿宋_GB2312"/>
      <w:b/>
      <w:bCs/>
      <w:sz w:val="32"/>
      <w:szCs w:val="20"/>
    </w:rPr>
  </w:style>
  <w:style w:type="character" w:customStyle="1" w:styleId="2Char">
    <w:name w:val="正文文本缩进 2 Char"/>
    <w:basedOn w:val="a0"/>
    <w:link w:val="2"/>
    <w:rsid w:val="00DB0704"/>
    <w:rPr>
      <w:rFonts w:ascii="Times New Roman" w:eastAsia="仿宋_GB2312" w:hAnsi="Times New Roman" w:cs="Times New Roman"/>
      <w:b/>
      <w:bCs/>
      <w:sz w:val="32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B94E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4E6F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1B305F"/>
    <w:rPr>
      <w:color w:val="0000FF" w:themeColor="hyperlink"/>
      <w:u w:val="single"/>
    </w:rPr>
  </w:style>
  <w:style w:type="paragraph" w:styleId="a7">
    <w:name w:val="Revision"/>
    <w:hidden/>
    <w:uiPriority w:val="99"/>
    <w:semiHidden/>
    <w:rsid w:val="00516971"/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uiPriority w:val="59"/>
    <w:rsid w:val="00CB5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162F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07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07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704"/>
    <w:rPr>
      <w:sz w:val="18"/>
      <w:szCs w:val="18"/>
    </w:rPr>
  </w:style>
  <w:style w:type="paragraph" w:styleId="2">
    <w:name w:val="Body Text Indent 2"/>
    <w:basedOn w:val="a"/>
    <w:link w:val="2Char"/>
    <w:rsid w:val="00DB0704"/>
    <w:pPr>
      <w:ind w:firstLineChars="200" w:firstLine="641"/>
    </w:pPr>
    <w:rPr>
      <w:rFonts w:eastAsia="仿宋_GB2312"/>
      <w:b/>
      <w:bCs/>
      <w:sz w:val="32"/>
      <w:szCs w:val="20"/>
    </w:rPr>
  </w:style>
  <w:style w:type="character" w:customStyle="1" w:styleId="2Char">
    <w:name w:val="正文文本缩进 2 Char"/>
    <w:basedOn w:val="a0"/>
    <w:link w:val="2"/>
    <w:rsid w:val="00DB0704"/>
    <w:rPr>
      <w:rFonts w:ascii="Times New Roman" w:eastAsia="仿宋_GB2312" w:hAnsi="Times New Roman" w:cs="Times New Roman"/>
      <w:b/>
      <w:bCs/>
      <w:sz w:val="32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B94E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4E6F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1B305F"/>
    <w:rPr>
      <w:color w:val="0000FF" w:themeColor="hyperlink"/>
      <w:u w:val="single"/>
    </w:rPr>
  </w:style>
  <w:style w:type="paragraph" w:styleId="a7">
    <w:name w:val="Revision"/>
    <w:hidden/>
    <w:uiPriority w:val="99"/>
    <w:semiHidden/>
    <w:rsid w:val="00516971"/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uiPriority w:val="59"/>
    <w:rsid w:val="00CB5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162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gzmtrzhaopiantibao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5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76B97-8A65-41FC-9C1E-F8F42019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5</Pages>
  <Words>422</Words>
  <Characters>2408</Characters>
  <Application>Microsoft Office Word</Application>
  <DocSecurity>0</DocSecurity>
  <Lines>20</Lines>
  <Paragraphs>5</Paragraphs>
  <ScaleCrop>false</ScaleCrop>
  <Company>gzmetro.com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黄翔宇</dc:creator>
  <cp:keywords/>
  <dc:description/>
  <cp:lastModifiedBy>刘佳</cp:lastModifiedBy>
  <cp:revision>57</cp:revision>
  <dcterms:created xsi:type="dcterms:W3CDTF">2016-03-16T05:56:00Z</dcterms:created>
  <dcterms:modified xsi:type="dcterms:W3CDTF">2017-12-08T06:02:00Z</dcterms:modified>
</cp:coreProperties>
</file>