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5D" w:rsidRPr="0089305D" w:rsidRDefault="0089305D" w:rsidP="0089305D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方正小标宋简体" w:hAnsi="Calibri" w:cs="Calibri"/>
          <w:color w:val="000000"/>
          <w:kern w:val="0"/>
          <w:sz w:val="44"/>
          <w:szCs w:val="44"/>
        </w:rPr>
        <w:t>营山县土地整治中心公开考核招聘工作人员岗位和条件要求一览表</w:t>
      </w:r>
    </w:p>
    <w:p w:rsidR="0089305D" w:rsidRPr="0089305D" w:rsidRDefault="0089305D" w:rsidP="0089305D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方正小标宋简体" w:hAnsi="Calibri" w:cs="Calibri"/>
          <w:color w:val="000000"/>
          <w:kern w:val="0"/>
          <w:sz w:val="36"/>
          <w:szCs w:val="36"/>
        </w:rPr>
        <w:t> </w:t>
      </w:r>
    </w:p>
    <w:tbl>
      <w:tblPr>
        <w:tblW w:w="13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855"/>
        <w:gridCol w:w="855"/>
        <w:gridCol w:w="825"/>
        <w:gridCol w:w="2325"/>
        <w:gridCol w:w="1410"/>
        <w:gridCol w:w="1845"/>
        <w:gridCol w:w="1560"/>
        <w:gridCol w:w="1425"/>
        <w:gridCol w:w="885"/>
      </w:tblGrid>
      <w:tr w:rsidR="0089305D" w:rsidRPr="0089305D" w:rsidTr="0089305D"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招聘对象及范围</w:t>
            </w:r>
          </w:p>
        </w:tc>
        <w:tc>
          <w:tcPr>
            <w:tcW w:w="41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条件及要求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89305D" w:rsidRPr="0089305D" w:rsidTr="0089305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9305D" w:rsidRPr="0089305D" w:rsidTr="0089305D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营山县土地整治中心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国土整治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1.面向全国；</w:t>
            </w:r>
          </w:p>
          <w:p w:rsidR="0089305D" w:rsidRPr="0089305D" w:rsidRDefault="0089305D" w:rsidP="0089305D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2.非在职在编人员；</w:t>
            </w:r>
          </w:p>
          <w:p w:rsidR="0089305D" w:rsidRPr="0089305D" w:rsidRDefault="0089305D" w:rsidP="0089305D">
            <w:pPr>
              <w:widowControl/>
              <w:spacing w:line="40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3.见公告。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1981年11月1日及以后出生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硕士研究生及以上且取得相应学位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面试</w:t>
            </w:r>
          </w:p>
        </w:tc>
      </w:tr>
    </w:tbl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仿宋_GB2312" w:hAnsi="Calibri" w:cs="Calibri"/>
          <w:color w:val="000000"/>
          <w:kern w:val="0"/>
          <w:sz w:val="32"/>
          <w:szCs w:val="32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营山县土地整治中心单位基本情况一览表</w:t>
      </w:r>
    </w:p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142"/>
        <w:gridCol w:w="1245"/>
        <w:gridCol w:w="1605"/>
        <w:gridCol w:w="3207"/>
      </w:tblGrid>
      <w:tr w:rsidR="0089305D" w:rsidRPr="0089305D" w:rsidTr="0089305D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主要职能</w:t>
            </w:r>
          </w:p>
        </w:tc>
      </w:tr>
      <w:tr w:rsidR="0089305D" w:rsidRPr="0089305D" w:rsidTr="0089305D"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营山县土地整治中心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全额拨款</w:t>
            </w:r>
          </w:p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营山县朗池镇北坝街</w:t>
            </w: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67</w:t>
            </w: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0817—8212966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405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仿宋_GB2312" w:hAnsi="Calibri" w:cs="Calibri"/>
                <w:color w:val="000000"/>
                <w:kern w:val="0"/>
                <w:sz w:val="24"/>
                <w:szCs w:val="24"/>
              </w:rPr>
              <w:t>贯彻执行国家土地管理法律、规章和政策，负责编制土地整治计划；负责全县农用地和建设用地的开发整理工作，承办农用地开发整理项目的立项、验收资料编制和实施工作，以及城镇规划区内建设用地的开发整理工作，负责土地开发、整理资金的筹集等相关事务性工作。</w:t>
            </w:r>
          </w:p>
        </w:tc>
      </w:tr>
    </w:tbl>
    <w:p w:rsidR="0089305D" w:rsidRPr="0089305D" w:rsidRDefault="0089305D" w:rsidP="0089305D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 </w:t>
      </w:r>
    </w:p>
    <w:p w:rsidR="0089305D" w:rsidRPr="0089305D" w:rsidRDefault="0089305D" w:rsidP="0089305D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Calibri" w:eastAsia="宋体" w:hAnsi="Calibri" w:cs="Calibri"/>
          <w:color w:val="000000"/>
          <w:kern w:val="0"/>
          <w:szCs w:val="21"/>
        </w:rPr>
        <w:br w:type="page"/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646"/>
        <w:gridCol w:w="2645"/>
        <w:gridCol w:w="2548"/>
        <w:gridCol w:w="2677"/>
        <w:gridCol w:w="3451"/>
        <w:gridCol w:w="1548"/>
        <w:gridCol w:w="2935"/>
      </w:tblGrid>
      <w:tr w:rsidR="0089305D" w:rsidRPr="0089305D" w:rsidTr="0089305D">
        <w:trPr>
          <w:trHeight w:val="43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9305D" w:rsidRPr="0089305D" w:rsidTr="0089305D">
        <w:trPr>
          <w:trHeight w:val="675"/>
        </w:trPr>
        <w:tc>
          <w:tcPr>
            <w:tcW w:w="9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方正小标宋简体" w:hAnsi="Calibri" w:cs="Calibri"/>
                <w:color w:val="000000"/>
                <w:kern w:val="0"/>
                <w:sz w:val="36"/>
                <w:szCs w:val="36"/>
              </w:rPr>
              <w:t>营山县土地整治中心公开考核招聘工作人员报考信息表</w:t>
            </w:r>
          </w:p>
        </w:tc>
      </w:tr>
      <w:tr w:rsidR="0089305D" w:rsidRPr="0089305D" w:rsidTr="0089305D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89305D" w:rsidRPr="0089305D" w:rsidTr="0089305D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9305D" w:rsidRPr="0089305D" w:rsidTr="0089305D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9305D" w:rsidRPr="0089305D" w:rsidTr="0089305D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305D" w:rsidRPr="0089305D" w:rsidTr="0089305D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305D" w:rsidRPr="0089305D" w:rsidTr="0089305D">
        <w:trPr>
          <w:trHeight w:val="250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本人学习和工作  经历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9305D" w:rsidRPr="0089305D" w:rsidTr="0089305D">
        <w:trPr>
          <w:trHeight w:val="132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300" w:lineRule="atLeast"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我已仔细阅读公告，并郑重承诺：我所提供的相关证明材料和个人相关信息真实准确，如有不实，本人自愿承担相应责任。</w:t>
            </w: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</w:t>
            </w:r>
          </w:p>
          <w:p w:rsidR="0089305D" w:rsidRPr="0089305D" w:rsidRDefault="0089305D" w:rsidP="0089305D">
            <w:pPr>
              <w:widowControl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89305D" w:rsidRPr="0089305D" w:rsidRDefault="0089305D" w:rsidP="0089305D">
            <w:pPr>
              <w:widowControl/>
              <w:ind w:firstLine="19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承诺人签名：</w:t>
            </w: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       </w:t>
            </w: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        </w:t>
            </w: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9305D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8930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9305D" w:rsidRPr="0089305D" w:rsidTr="0089305D">
        <w:trPr>
          <w:trHeight w:val="1230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报名资格审查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</w:t>
            </w: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营山县国土资源局审查意见：         </w:t>
            </w: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</w:t>
            </w: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         审查人（签字）：                年    月    日</w:t>
            </w:r>
          </w:p>
        </w:tc>
      </w:tr>
      <w:tr w:rsidR="0089305D" w:rsidRPr="0089305D" w:rsidTr="0089305D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营山县人力资源和社会保障局审查意见：         </w:t>
            </w: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</w:t>
            </w: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         审查人（签字）：                年    月    日</w:t>
            </w:r>
          </w:p>
        </w:tc>
      </w:tr>
      <w:tr w:rsidR="0089305D" w:rsidRPr="0089305D" w:rsidTr="0089305D">
        <w:trPr>
          <w:trHeight w:val="40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方正仿宋简体" w:hAnsi="Calibri" w:cs="Calibri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方正仿宋简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305D" w:rsidRPr="0089305D" w:rsidTr="0089305D">
        <w:trPr>
          <w:trHeight w:val="1050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305D" w:rsidRPr="0089305D" w:rsidRDefault="0089305D" w:rsidP="0089305D">
            <w:pPr>
              <w:widowControl/>
              <w:spacing w:line="300" w:lineRule="atLeast"/>
              <w:ind w:firstLine="31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  </w:t>
            </w: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：①本表除“资格审查”栏外均由本人如实、准确、清楚、工整手工填写，否则，责任自负；②“姓名”必须与毕业证、学籍档案一致；③“学习、工作简历”必须填上具体起止年、月及毕业学校（初中毕业起始）、工作单位名称，填写简历不得间断。</w:t>
            </w:r>
          </w:p>
          <w:p w:rsidR="0089305D" w:rsidRPr="0089305D" w:rsidRDefault="0089305D" w:rsidP="0089305D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30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营山县人社局  制                                                                填报时间：2016年  月  日</w:t>
            </w:r>
          </w:p>
        </w:tc>
      </w:tr>
    </w:tbl>
    <w:p w:rsidR="0089305D" w:rsidRPr="0089305D" w:rsidRDefault="0089305D" w:rsidP="0089305D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305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9873B6" w:rsidRPr="009873B6" w:rsidRDefault="009873B6" w:rsidP="009873B6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  <w:r w:rsidRPr="009873B6">
        <w:rPr>
          <w:rFonts w:ascii="Calibri" w:eastAsia="仿宋_GB2312" w:hAnsi="Calibri" w:cs="Calibri"/>
          <w:color w:val="000000"/>
          <w:kern w:val="0"/>
          <w:sz w:val="32"/>
          <w:szCs w:val="32"/>
        </w:rPr>
        <w:lastRenderedPageBreak/>
        <w:t> </w:t>
      </w:r>
    </w:p>
    <w:p w:rsidR="00A56EED" w:rsidRDefault="00A56EED"/>
    <w:sectPr w:rsidR="00A5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00"/>
    <w:rsid w:val="0089305D"/>
    <w:rsid w:val="009873B6"/>
    <w:rsid w:val="00A56EED"/>
    <w:rsid w:val="00E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08E5E-0770-46A2-BC8D-57D3EC2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9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2016-11-08T11:11:00Z</dcterms:created>
  <dcterms:modified xsi:type="dcterms:W3CDTF">2016-11-08T11:12:00Z</dcterms:modified>
</cp:coreProperties>
</file>