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9C" w:rsidRDefault="007E07A5">
      <w:pPr>
        <w:rPr>
          <w:rFonts w:ascii="微软雅黑" w:eastAsia="微软雅黑" w:hAnsi="微软雅黑" w:hint="eastAsia"/>
          <w:color w:val="333333"/>
          <w:sz w:val="38"/>
          <w:szCs w:val="3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8"/>
          <w:szCs w:val="38"/>
          <w:shd w:val="clear" w:color="auto" w:fill="FFFFFF"/>
        </w:rPr>
        <w:t>天津市河西区教育局招聘校园保安岗位</w:t>
      </w:r>
    </w:p>
    <w:p w:rsidR="007E07A5" w:rsidRPr="007E07A5" w:rsidRDefault="007E07A5" w:rsidP="007E07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3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5333"/>
      </w:tblGrid>
      <w:tr w:rsidR="007E07A5" w:rsidRPr="007E07A5" w:rsidTr="007E07A5">
        <w:trPr>
          <w:trHeight w:val="615"/>
          <w:tblCellSpacing w:w="0" w:type="dxa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7A5" w:rsidRPr="007E07A5" w:rsidRDefault="007E07A5" w:rsidP="007E07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07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工作区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7A5" w:rsidRPr="007E07A5" w:rsidRDefault="007E07A5" w:rsidP="007E07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07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河西区</w:t>
            </w:r>
          </w:p>
        </w:tc>
      </w:tr>
      <w:tr w:rsidR="007E07A5" w:rsidRPr="007E07A5" w:rsidTr="007E07A5">
        <w:trPr>
          <w:trHeight w:val="615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7A5" w:rsidRPr="007E07A5" w:rsidRDefault="007E07A5" w:rsidP="007E07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07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招聘对象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7A5" w:rsidRPr="007E07A5" w:rsidRDefault="007E07A5" w:rsidP="007E07A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07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男性，年龄在38岁至53周岁（1978年9月30日至1963年9月30日）；具有天津市居民常住户口。</w:t>
            </w:r>
          </w:p>
        </w:tc>
      </w:tr>
    </w:tbl>
    <w:p w:rsidR="007E07A5" w:rsidRPr="007E07A5" w:rsidRDefault="007E07A5" w:rsidP="007E07A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E07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7E07A5" w:rsidRPr="007E07A5" w:rsidRDefault="007E07A5"/>
    <w:sectPr w:rsidR="007E07A5" w:rsidRPr="007E07A5" w:rsidSect="001F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7A5"/>
    <w:rsid w:val="001F1A9C"/>
    <w:rsid w:val="007E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2016-09-30T06:47:00Z</dcterms:created>
  <dcterms:modified xsi:type="dcterms:W3CDTF">2016-09-30T06:47:00Z</dcterms:modified>
</cp:coreProperties>
</file>