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359"/>
        <w:gridCol w:w="1710"/>
        <w:gridCol w:w="2432"/>
        <w:gridCol w:w="1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35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试用期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工资标准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  试用期满后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工资标准</w:t>
            </w:r>
          </w:p>
        </w:tc>
        <w:tc>
          <w:tcPr>
            <w:tcW w:w="243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单位缴纳的社会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保险补贴总额</w:t>
            </w:r>
          </w:p>
        </w:tc>
        <w:tc>
          <w:tcPr>
            <w:tcW w:w="1628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222222"/>
                <w:sz w:val="21"/>
                <w:szCs w:val="21"/>
                <w:bdr w:val="none" w:color="auto" w:sz="0" w:space="0"/>
              </w:rPr>
              <w:t>薪酬合计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5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1359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2200</w:t>
            </w:r>
          </w:p>
        </w:tc>
        <w:tc>
          <w:tcPr>
            <w:tcW w:w="2432" w:type="dxa"/>
            <w:vMerge w:val="restart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初步确定为702.82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根据张掖市规定标准随时调整</w:t>
            </w:r>
          </w:p>
        </w:tc>
        <w:tc>
          <w:tcPr>
            <w:tcW w:w="1628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2902.82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5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359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1800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2432" w:type="dxa"/>
            <w:vMerge w:val="continue"/>
            <w:shd w:val="clear"/>
            <w:vAlign w:val="top"/>
          </w:tcPr>
          <w:p>
            <w:pPr>
              <w:rPr>
                <w:rFonts w:hint="eastAsia" w:ascii="宋体"/>
                <w:color w:val="222222"/>
                <w:sz w:val="21"/>
                <w:szCs w:val="21"/>
              </w:rPr>
            </w:pPr>
          </w:p>
        </w:tc>
        <w:tc>
          <w:tcPr>
            <w:tcW w:w="1628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2702.82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5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专科</w:t>
            </w:r>
          </w:p>
        </w:tc>
        <w:tc>
          <w:tcPr>
            <w:tcW w:w="1359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1700</w:t>
            </w:r>
          </w:p>
        </w:tc>
        <w:tc>
          <w:tcPr>
            <w:tcW w:w="2432" w:type="dxa"/>
            <w:vMerge w:val="continue"/>
            <w:shd w:val="clear"/>
            <w:vAlign w:val="top"/>
          </w:tcPr>
          <w:p>
            <w:pPr>
              <w:rPr>
                <w:rFonts w:hint="eastAsia" w:ascii="宋体"/>
                <w:color w:val="222222"/>
                <w:sz w:val="21"/>
                <w:szCs w:val="21"/>
              </w:rPr>
            </w:pPr>
          </w:p>
        </w:tc>
        <w:tc>
          <w:tcPr>
            <w:tcW w:w="1628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222222"/>
                <w:sz w:val="21"/>
                <w:szCs w:val="21"/>
                <w:bdr w:val="none" w:color="auto" w:sz="0" w:space="0"/>
              </w:rPr>
              <w:t>2402.82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2016-09-06T12:35:00Z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