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62" w:rsidRPr="00BF4F39" w:rsidRDefault="00443B62" w:rsidP="00BF4F39">
      <w:pPr>
        <w:jc w:val="center"/>
        <w:rPr>
          <w:rFonts w:ascii="楷体" w:eastAsia="楷体" w:hAnsi="楷体"/>
          <w:sz w:val="32"/>
          <w:szCs w:val="32"/>
        </w:rPr>
      </w:pPr>
      <w:r w:rsidRPr="00BF4F39">
        <w:rPr>
          <w:rFonts w:ascii="楷体" w:eastAsia="楷体" w:hAnsi="楷体" w:hint="eastAsia"/>
          <w:sz w:val="32"/>
          <w:szCs w:val="32"/>
        </w:rPr>
        <w:t>新疆财经大学商务学院（库尔勒校区）专任教师招聘岗位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1478"/>
        <w:gridCol w:w="4573"/>
        <w:gridCol w:w="1321"/>
        <w:gridCol w:w="839"/>
        <w:gridCol w:w="1076"/>
      </w:tblGrid>
      <w:tr w:rsidR="00443B62" w:rsidRPr="00C27AB3" w:rsidTr="00443B62">
        <w:trPr>
          <w:trHeight w:val="638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B62" w:rsidRPr="00443B62" w:rsidRDefault="00443B62" w:rsidP="00443B62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443B62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B62" w:rsidRPr="00443B62" w:rsidRDefault="00443B62" w:rsidP="00443B62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443B62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需求单位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B62" w:rsidRPr="00443B62" w:rsidRDefault="00443B62" w:rsidP="00443B62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443B62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招聘</w:t>
            </w:r>
            <w:r w:rsidR="0095475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岗位</w:t>
            </w:r>
            <w:r w:rsidRPr="00443B62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专业</w:t>
            </w:r>
            <w:r w:rsidR="0095475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背景</w:t>
            </w:r>
            <w:bookmarkStart w:id="0" w:name="_GoBack"/>
            <w:bookmarkEnd w:id="0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B62" w:rsidRPr="00443B62" w:rsidRDefault="00443B62" w:rsidP="00443B62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443B62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B62" w:rsidRPr="00443B62" w:rsidRDefault="00443B62" w:rsidP="00443B62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443B62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B62" w:rsidRPr="00443B62" w:rsidRDefault="00443B62" w:rsidP="00443B62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 w:rsidRPr="00443B62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合计</w:t>
            </w:r>
            <w:r w:rsidR="00402FFD" w:rsidRPr="00C27AB3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（人）</w:t>
            </w:r>
          </w:p>
        </w:tc>
      </w:tr>
      <w:tr w:rsidR="006F7920" w:rsidRPr="00C27AB3" w:rsidTr="002C6307">
        <w:trPr>
          <w:trHeight w:val="638"/>
        </w:trPr>
        <w:tc>
          <w:tcPr>
            <w:tcW w:w="3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公共基础教学部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43B6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思想政治教育、马克思主义哲学、马克思主义理论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31245E" w:rsidP="00443B6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65</w:t>
            </w:r>
          </w:p>
        </w:tc>
      </w:tr>
      <w:tr w:rsidR="006F7920" w:rsidRPr="00C27AB3" w:rsidTr="002C6307">
        <w:trPr>
          <w:trHeight w:val="638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43B6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心理学、教育学</w:t>
            </w: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、历史学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443B6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F7920" w:rsidRPr="00C27AB3" w:rsidTr="00C44FDC">
        <w:trPr>
          <w:trHeight w:val="638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43B6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民族学、宗教学、马克思主义民族理论与政策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443B6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F7920" w:rsidRPr="00C27AB3" w:rsidTr="00C44FDC">
        <w:trPr>
          <w:trHeight w:val="638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基础数学、应用数学、</w:t>
            </w:r>
            <w:r w:rsidRPr="00443B6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概率论与数理统计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443B6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F7920" w:rsidRPr="00C27AB3" w:rsidTr="00C44FDC">
        <w:trPr>
          <w:trHeight w:val="638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43B6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英语语言文学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443B6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F7920" w:rsidRPr="00C27AB3" w:rsidTr="00C44FDC">
        <w:trPr>
          <w:trHeight w:val="638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402FF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计算机系统结构、计算机软件与理论、软件工程</w:t>
            </w:r>
            <w:r w:rsidRPr="00443B6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、计算机科学与技术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443B6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F7920" w:rsidRPr="00C27AB3" w:rsidTr="00C44FDC">
        <w:trPr>
          <w:trHeight w:val="638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43B6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中国少数民族语言文学（维吾尔语）</w:t>
            </w: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、汉语言（民）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443B6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F7920" w:rsidRPr="00C27AB3" w:rsidTr="00C83979">
        <w:trPr>
          <w:trHeight w:val="638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西方经济学、</w:t>
            </w:r>
            <w:r w:rsidRPr="00443B6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理论经济学、应用经济学、</w:t>
            </w:r>
            <w:r w:rsidR="0031245E"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443B6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F7920" w:rsidRPr="00C27AB3" w:rsidTr="00C44FDC">
        <w:trPr>
          <w:trHeight w:val="638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443B6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F7920" w:rsidRPr="00C27AB3" w:rsidTr="004645B7">
        <w:trPr>
          <w:trHeight w:val="638"/>
        </w:trPr>
        <w:tc>
          <w:tcPr>
            <w:tcW w:w="3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F792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EC0B7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43B6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工商管理</w:t>
            </w: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ED366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43B6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企业管理</w:t>
            </w: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、工商管理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ED366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ED366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31245E" w:rsidP="00443B6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</w:tr>
      <w:tr w:rsidR="006F7920" w:rsidRPr="00C27AB3" w:rsidTr="004645B7">
        <w:trPr>
          <w:trHeight w:val="638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F792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EC0B7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ED366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国际经贸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31245E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443B6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F7920" w:rsidRPr="00C27AB3" w:rsidTr="004645B7">
        <w:trPr>
          <w:trHeight w:val="638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F792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EC0B7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ED3664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旅游管理、饭店管理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31245E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443B6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F7920" w:rsidRPr="00C27AB3" w:rsidTr="00936922">
        <w:trPr>
          <w:trHeight w:val="638"/>
        </w:trPr>
        <w:tc>
          <w:tcPr>
            <w:tcW w:w="3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F792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4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财会系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43B6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会计学、审计学、财务管理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</w:tr>
      <w:tr w:rsidR="006F7920" w:rsidRPr="00C27AB3" w:rsidTr="00936922">
        <w:trPr>
          <w:trHeight w:val="638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F792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EC0B7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6851E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税收学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443B62" w:rsidRDefault="006F7920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20" w:rsidRPr="00C27AB3" w:rsidRDefault="006F7920" w:rsidP="00443B6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F4F39" w:rsidRPr="00C27AB3" w:rsidTr="00443B62">
        <w:trPr>
          <w:trHeight w:val="638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F39" w:rsidRPr="00C27AB3" w:rsidRDefault="00BF4F39" w:rsidP="006F792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F39" w:rsidRPr="00C27AB3" w:rsidRDefault="00BF4F39" w:rsidP="00EC0B7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金融系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F39" w:rsidRPr="00C27AB3" w:rsidRDefault="00BF4F39" w:rsidP="0031245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管理科学与工程、金融学、保险学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F39" w:rsidRPr="00443B62" w:rsidRDefault="00BF4F39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F39" w:rsidRPr="00443B62" w:rsidRDefault="00BF4F39" w:rsidP="006851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4F39" w:rsidRPr="00C27AB3" w:rsidRDefault="00BF4F39" w:rsidP="00443B6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</w:tr>
      <w:tr w:rsidR="0031245E" w:rsidRPr="00C27AB3" w:rsidTr="0031245E">
        <w:trPr>
          <w:trHeight w:val="638"/>
        </w:trPr>
        <w:tc>
          <w:tcPr>
            <w:tcW w:w="446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45E" w:rsidRPr="00443B62" w:rsidRDefault="0031245E" w:rsidP="0031245E">
            <w:pPr>
              <w:widowControl/>
              <w:ind w:right="800"/>
              <w:jc w:val="righ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43B6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45E" w:rsidRPr="00443B62" w:rsidRDefault="0031245E" w:rsidP="003124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C27AB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86</w:t>
            </w:r>
          </w:p>
        </w:tc>
      </w:tr>
    </w:tbl>
    <w:p w:rsidR="00443B62" w:rsidRDefault="00443B62"/>
    <w:sectPr w:rsidR="00443B62" w:rsidSect="00443B62">
      <w:pgSz w:w="11906" w:h="16838"/>
      <w:pgMar w:top="1440" w:right="1080" w:bottom="1440" w:left="108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62"/>
    <w:rsid w:val="0031245E"/>
    <w:rsid w:val="00402FFD"/>
    <w:rsid w:val="00443B62"/>
    <w:rsid w:val="00481858"/>
    <w:rsid w:val="0053626F"/>
    <w:rsid w:val="006F1642"/>
    <w:rsid w:val="006F7920"/>
    <w:rsid w:val="00954758"/>
    <w:rsid w:val="00AB48A7"/>
    <w:rsid w:val="00BF4F39"/>
    <w:rsid w:val="00C2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92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 1</dc:creator>
  <cp:lastModifiedBy>one 1</cp:lastModifiedBy>
  <cp:revision>4</cp:revision>
  <dcterms:created xsi:type="dcterms:W3CDTF">2016-05-09T15:41:00Z</dcterms:created>
  <dcterms:modified xsi:type="dcterms:W3CDTF">2016-05-09T20:02:00Z</dcterms:modified>
</cp:coreProperties>
</file>