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2C" w:rsidRPr="00F1202C" w:rsidRDefault="00F1202C" w:rsidP="00F1202C">
      <w:pPr>
        <w:widowControl/>
        <w:shd w:val="clear" w:color="auto" w:fill="FFFFFF"/>
        <w:spacing w:before="100" w:beforeAutospacing="1" w:after="100" w:afterAutospacing="1" w:line="378" w:lineRule="atLeast"/>
        <w:jc w:val="center"/>
        <w:rPr>
          <w:rFonts w:ascii="宋体" w:eastAsia="宋体" w:hAnsi="宋体" w:cs="宋体"/>
          <w:color w:val="444444"/>
          <w:kern w:val="0"/>
          <w:szCs w:val="21"/>
        </w:rPr>
      </w:pPr>
      <w:r w:rsidRPr="00F1202C">
        <w:rPr>
          <w:rFonts w:ascii="宋体" w:eastAsia="宋体" w:hAnsi="宋体" w:cs="Times New Roman" w:hint="eastAsia"/>
          <w:color w:val="000000"/>
          <w:kern w:val="0"/>
          <w:szCs w:val="21"/>
        </w:rPr>
        <w:t>响水县卫生计生系统事业单位2016年公开招聘工作人员部分岗位招聘计划调整表</w:t>
      </w:r>
    </w:p>
    <w:p w:rsidR="00F1202C" w:rsidRPr="00F1202C" w:rsidRDefault="00F1202C" w:rsidP="00F1202C">
      <w:pPr>
        <w:widowControl/>
        <w:spacing w:line="300" w:lineRule="atLeast"/>
        <w:jc w:val="center"/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</w:pPr>
      <w:r w:rsidRPr="00F1202C">
        <w:rPr>
          <w:rFonts w:ascii="宋体" w:eastAsia="宋体" w:hAnsi="宋体" w:cs="Times New Roman" w:hint="eastAsia"/>
          <w:color w:val="000000"/>
          <w:kern w:val="0"/>
          <w:szCs w:val="21"/>
          <w:shd w:val="clear" w:color="auto" w:fill="FFFFFF"/>
        </w:rPr>
        <w:t> </w:t>
      </w:r>
    </w:p>
    <w:tbl>
      <w:tblPr>
        <w:tblW w:w="13526" w:type="dxa"/>
        <w:jc w:val="center"/>
        <w:tblCellMar>
          <w:left w:w="0" w:type="dxa"/>
          <w:right w:w="0" w:type="dxa"/>
        </w:tblCellMar>
        <w:tblLook w:val="04A0"/>
      </w:tblPr>
      <w:tblGrid>
        <w:gridCol w:w="1208"/>
        <w:gridCol w:w="720"/>
        <w:gridCol w:w="2778"/>
        <w:gridCol w:w="720"/>
        <w:gridCol w:w="720"/>
        <w:gridCol w:w="3780"/>
        <w:gridCol w:w="1080"/>
        <w:gridCol w:w="2520"/>
      </w:tblGrid>
      <w:tr w:rsidR="00F1202C" w:rsidRPr="00F1202C" w:rsidTr="00F1202C">
        <w:trPr>
          <w:trHeight w:val="540"/>
          <w:tblHeader/>
          <w:jc w:val="center"/>
        </w:trPr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经费渠道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通过资格审核人数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处理意见</w:t>
            </w:r>
          </w:p>
        </w:tc>
      </w:tr>
      <w:tr w:rsidR="00F1202C" w:rsidRPr="00F1202C" w:rsidTr="00F1202C">
        <w:trPr>
          <w:trHeight w:val="842"/>
          <w:jc w:val="center"/>
        </w:trPr>
        <w:tc>
          <w:tcPr>
            <w:tcW w:w="12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响水县</w:t>
            </w:r>
          </w:p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人民医院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差拨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临床科室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消化系病学、呼吸系病学、心血管病学、神经病学、肿瘤学、骨外、普外、神经外、胸外、泌尿外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取消招聘计划</w:t>
            </w:r>
          </w:p>
        </w:tc>
      </w:tr>
      <w:tr w:rsidR="00F1202C" w:rsidRPr="00F1202C" w:rsidTr="00F1202C">
        <w:trPr>
          <w:trHeight w:val="6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降低开考比例为1:2</w:t>
            </w: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br/>
              <w:t>核减后招聘计划数为27</w:t>
            </w:r>
          </w:p>
        </w:tc>
      </w:tr>
      <w:tr w:rsidR="00F1202C" w:rsidRPr="00F1202C" w:rsidTr="00F1202C">
        <w:trPr>
          <w:trHeight w:val="46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麻醉科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麻醉学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取消招聘计划</w:t>
            </w:r>
          </w:p>
        </w:tc>
      </w:tr>
      <w:tr w:rsidR="00F1202C" w:rsidRPr="00F1202C" w:rsidTr="00F1202C">
        <w:trPr>
          <w:trHeight w:val="46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中医康复科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针灸推拿学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取消招聘计划</w:t>
            </w:r>
          </w:p>
        </w:tc>
      </w:tr>
      <w:tr w:rsidR="00F1202C" w:rsidRPr="00F1202C" w:rsidTr="00F1202C">
        <w:trPr>
          <w:trHeight w:val="604"/>
          <w:jc w:val="center"/>
        </w:trPr>
        <w:tc>
          <w:tcPr>
            <w:tcW w:w="12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响水县</w:t>
            </w:r>
          </w:p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中医院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差拨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临床科室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降低开考比例为1:2</w:t>
            </w: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br/>
              <w:t>核减后招聘计划数为1</w:t>
            </w:r>
          </w:p>
        </w:tc>
      </w:tr>
      <w:tr w:rsidR="00F1202C" w:rsidRPr="00F1202C" w:rsidTr="00F1202C">
        <w:trPr>
          <w:trHeight w:val="5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降低开考比例为1:2</w:t>
            </w: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br/>
              <w:t>核减后招聘计划数为1</w:t>
            </w:r>
          </w:p>
        </w:tc>
      </w:tr>
      <w:tr w:rsidR="00F1202C" w:rsidRPr="00F1202C" w:rsidTr="00F1202C">
        <w:trPr>
          <w:trHeight w:val="42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中西医结合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取消招聘计划</w:t>
            </w:r>
          </w:p>
        </w:tc>
      </w:tr>
      <w:tr w:rsidR="00F1202C" w:rsidRPr="00F1202C" w:rsidTr="00F1202C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药剂科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药学、临床药学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核减后招聘计划数为1</w:t>
            </w:r>
          </w:p>
        </w:tc>
      </w:tr>
      <w:tr w:rsidR="00F1202C" w:rsidRPr="00F1202C" w:rsidTr="00F1202C">
        <w:trPr>
          <w:trHeight w:val="60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麻醉科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麻醉学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降低开考比例为1:2</w:t>
            </w: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br/>
              <w:t>核减后招聘计划数为1</w:t>
            </w:r>
          </w:p>
        </w:tc>
      </w:tr>
      <w:tr w:rsidR="00F1202C" w:rsidRPr="00F1202C" w:rsidTr="00F1202C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影像科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医学影像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取消招聘计划</w:t>
            </w:r>
          </w:p>
        </w:tc>
      </w:tr>
      <w:tr w:rsidR="00F1202C" w:rsidRPr="00F1202C" w:rsidTr="00F1202C">
        <w:trPr>
          <w:trHeight w:val="360"/>
          <w:jc w:val="center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疾控中心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财拨</w:t>
            </w:r>
            <w:proofErr w:type="gramEnd"/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急传科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预防医学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取消招聘计划</w:t>
            </w:r>
          </w:p>
        </w:tc>
      </w:tr>
      <w:tr w:rsidR="00F1202C" w:rsidRPr="00F1202C" w:rsidTr="00F1202C">
        <w:trPr>
          <w:trHeight w:val="360"/>
          <w:jc w:val="center"/>
        </w:trPr>
        <w:tc>
          <w:tcPr>
            <w:tcW w:w="12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县妇计所</w:t>
            </w:r>
            <w:proofErr w:type="gramEnd"/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财拨</w:t>
            </w:r>
            <w:proofErr w:type="gramEnd"/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妇女保健科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取消招聘计划</w:t>
            </w:r>
          </w:p>
        </w:tc>
      </w:tr>
      <w:tr w:rsidR="00F1202C" w:rsidRPr="00F1202C" w:rsidTr="00F1202C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医技科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医学影像学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取消招聘计划</w:t>
            </w:r>
          </w:p>
        </w:tc>
      </w:tr>
      <w:tr w:rsidR="00F1202C" w:rsidRPr="00F1202C" w:rsidTr="00F1202C">
        <w:trPr>
          <w:trHeight w:val="1115"/>
          <w:jc w:val="center"/>
        </w:trPr>
        <w:tc>
          <w:tcPr>
            <w:tcW w:w="12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镇区</w:t>
            </w:r>
          </w:p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卫生院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差拨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小尖、六套、南河、七套、双港、老舍、张集、黄圩、大有、陈家港、周集、海安集卫生院临床科室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X1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降低开考比例为1:2</w:t>
            </w: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br/>
              <w:t>核减后招聘计划数为1</w:t>
            </w:r>
          </w:p>
        </w:tc>
      </w:tr>
      <w:tr w:rsidR="00F1202C" w:rsidRPr="00F1202C" w:rsidTr="00F1202C">
        <w:trPr>
          <w:trHeight w:val="4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ind w:right="-147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spacing w:val="-12"/>
                <w:kern w:val="0"/>
                <w:szCs w:val="21"/>
              </w:rPr>
              <w:t>南河、陈家港卫生院临床科室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X2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麻醉学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取消招聘计划</w:t>
            </w:r>
          </w:p>
        </w:tc>
      </w:tr>
      <w:tr w:rsidR="00F1202C" w:rsidRPr="00F1202C" w:rsidTr="00F1202C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六套、南河卫生院临床科室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X3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口腔医学、口腔医学技术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降低开考比例为1:2</w:t>
            </w: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br/>
              <w:t>核减后招聘计划数为1</w:t>
            </w:r>
          </w:p>
        </w:tc>
      </w:tr>
      <w:tr w:rsidR="00F1202C" w:rsidRPr="00F1202C" w:rsidTr="00F1202C">
        <w:trPr>
          <w:trHeight w:val="6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小尖、六套、张集、运河、南河卫生院临床科室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X4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取消招聘计划</w:t>
            </w:r>
          </w:p>
        </w:tc>
      </w:tr>
      <w:tr w:rsidR="00F1202C" w:rsidRPr="00F1202C" w:rsidTr="00F1202C">
        <w:trPr>
          <w:trHeight w:val="6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spacing w:val="-2"/>
                <w:kern w:val="0"/>
                <w:szCs w:val="21"/>
              </w:rPr>
              <w:t>响水镇、张集、运河、陈家港、七套卫生院临床科室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X5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康复治疗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降低开考比例为1:2</w:t>
            </w: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br/>
              <w:t>核减后招聘计划数为5</w:t>
            </w:r>
          </w:p>
        </w:tc>
      </w:tr>
      <w:tr w:rsidR="00F1202C" w:rsidRPr="00F1202C" w:rsidTr="00F1202C">
        <w:trPr>
          <w:trHeight w:val="6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南河、双港、六套、张集、响水镇卫生院临床科室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X6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取消招聘计划</w:t>
            </w:r>
          </w:p>
        </w:tc>
      </w:tr>
      <w:tr w:rsidR="00F1202C" w:rsidRPr="00F1202C" w:rsidTr="00F1202C">
        <w:trPr>
          <w:trHeight w:val="54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响水镇、陈家港、六套卫生院中药房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X10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取消招聘计划</w:t>
            </w:r>
          </w:p>
        </w:tc>
      </w:tr>
      <w:tr w:rsidR="00F1202C" w:rsidRPr="00F1202C" w:rsidTr="00F1202C">
        <w:trPr>
          <w:trHeight w:val="56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响水镇、张集、黄圩、运河、大有、南河、双港、六套、周集卫生院影像科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X11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医学影像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降低开考比例为1:1.5</w:t>
            </w: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br/>
              <w:t>核减后招聘计划数为8</w:t>
            </w:r>
          </w:p>
        </w:tc>
      </w:tr>
      <w:tr w:rsidR="00F1202C" w:rsidRPr="00F1202C" w:rsidTr="00F1202C">
        <w:trPr>
          <w:trHeight w:val="50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ind w:right="-147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方正仿宋_GBK" w:eastAsia="方正仿宋_GBK" w:hAnsi="宋体" w:cs="Times New Roman" w:hint="eastAsia"/>
                <w:color w:val="000000"/>
                <w:spacing w:val="-12"/>
                <w:kern w:val="0"/>
                <w:sz w:val="22"/>
              </w:rPr>
              <w:t>陈家港、海安集卫生院影像科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X12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医学影像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取消招聘计划</w:t>
            </w:r>
          </w:p>
        </w:tc>
      </w:tr>
      <w:tr w:rsidR="00F1202C" w:rsidRPr="00F1202C" w:rsidTr="00F1202C">
        <w:trPr>
          <w:trHeight w:val="16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163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小尖、黄圩、张集、运河、</w:t>
            </w: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陈家港、双港、周集卫生院检验科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163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X13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163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163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医学检验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163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163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降低开考比例为1:1.5</w:t>
            </w: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br/>
            </w: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核减后招聘计划数为5</w:t>
            </w:r>
          </w:p>
        </w:tc>
      </w:tr>
      <w:tr w:rsidR="00F1202C" w:rsidRPr="00F1202C" w:rsidTr="00F1202C">
        <w:trPr>
          <w:trHeight w:val="43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黄圩、老舍、七套卫生院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X14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预防医学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取消招聘计划</w:t>
            </w:r>
          </w:p>
        </w:tc>
      </w:tr>
      <w:tr w:rsidR="00F1202C" w:rsidRPr="00F1202C" w:rsidTr="00F1202C">
        <w:trPr>
          <w:trHeight w:val="60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2C" w:rsidRPr="00F1202C" w:rsidRDefault="00F1202C" w:rsidP="00F1202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南河、陈家港卫生院办公室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X17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计算机科学与技术、电子与计算机工程、计算机网络工程、计算机及应用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2C" w:rsidRPr="00F1202C" w:rsidRDefault="00F1202C" w:rsidP="00F120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20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取消招聘计划</w:t>
            </w:r>
          </w:p>
        </w:tc>
      </w:tr>
    </w:tbl>
    <w:p w:rsidR="009C4CB5" w:rsidRDefault="009C4CB5"/>
    <w:sectPr w:rsidR="009C4CB5" w:rsidSect="00F120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1F41"/>
    <w:rsid w:val="009C4CB5"/>
    <w:rsid w:val="00E41F41"/>
    <w:rsid w:val="00F12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C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0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178</Words>
  <Characters>1021</Characters>
  <Application>Microsoft Office Word</Application>
  <DocSecurity>0</DocSecurity>
  <Lines>8</Lines>
  <Paragraphs>2</Paragraphs>
  <ScaleCrop>false</ScaleCrop>
  <Company>微软中国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2016-04-13T02:25:00Z</dcterms:created>
  <dcterms:modified xsi:type="dcterms:W3CDTF">2016-04-13T03:12:00Z</dcterms:modified>
</cp:coreProperties>
</file>