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110"/>
        <w:gridCol w:w="1026"/>
        <w:gridCol w:w="1538"/>
        <w:gridCol w:w="1367"/>
        <w:gridCol w:w="853"/>
        <w:gridCol w:w="1452"/>
      </w:tblGrid>
      <w:tr w:rsidR="004435FB" w:rsidRPr="004435FB" w:rsidTr="004435FB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主管部门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招聘单位全称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考点院校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现场报名时间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现场报名地点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考试时间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考试地点</w:t>
            </w:r>
          </w:p>
        </w:tc>
      </w:tr>
      <w:tr w:rsidR="004435FB" w:rsidRPr="004435FB" w:rsidTr="004435FB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江门市教育局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江门市启智学校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4月16日上午9:00-11:30,</w:t>
            </w: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南京特殊教育师范学院博雅楼2401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南京特殊教育师范学院博雅楼</w:t>
            </w:r>
          </w:p>
        </w:tc>
      </w:tr>
      <w:tr w:rsidR="004435FB" w:rsidRPr="004435FB" w:rsidTr="004435FB"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江门市教育局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江门幼儿师范学校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4月16日上午9:00-11:30,</w:t>
            </w: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br/>
              <w:t>下午14:00-16:00；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南京师范大学</w:t>
            </w: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br/>
              <w:t>随园校区信息楼105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4月17日</w:t>
            </w:r>
          </w:p>
        </w:tc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435FB" w:rsidRPr="004435FB" w:rsidRDefault="004435FB" w:rsidP="004435FB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t>南京师范大学</w:t>
            </w:r>
            <w:r w:rsidRPr="004435FB"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  <w:br/>
              <w:t>随园校区信息楼</w:t>
            </w:r>
          </w:p>
        </w:tc>
      </w:tr>
    </w:tbl>
    <w:p w:rsidR="00B038B3" w:rsidRDefault="00B038B3">
      <w:bookmarkStart w:id="0" w:name="_GoBack"/>
      <w:bookmarkEnd w:id="0"/>
    </w:p>
    <w:sectPr w:rsidR="00B0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C9"/>
    <w:rsid w:val="004435FB"/>
    <w:rsid w:val="00B038B3"/>
    <w:rsid w:val="00E1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779ED-DFED-424C-B8D4-386CD3CE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35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0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CHINA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2016-04-06T11:35:00Z</dcterms:created>
  <dcterms:modified xsi:type="dcterms:W3CDTF">2016-04-06T11:35:00Z</dcterms:modified>
</cp:coreProperties>
</file>