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0" w:type="dxa"/>
        <w:jc w:val="center"/>
        <w:tblLook w:val="04A0"/>
      </w:tblPr>
      <w:tblGrid>
        <w:gridCol w:w="583"/>
        <w:gridCol w:w="1493"/>
        <w:gridCol w:w="7514"/>
      </w:tblGrid>
      <w:tr w:rsidR="006F40BF" w:rsidRPr="006F40BF" w:rsidTr="006F40BF">
        <w:trPr>
          <w:trHeight w:val="994"/>
          <w:jc w:val="center"/>
        </w:trPr>
        <w:tc>
          <w:tcPr>
            <w:tcW w:w="95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黑体" w:eastAsia="黑体" w:hAnsi="宋体" w:cs="宋体" w:hint="eastAsia"/>
                <w:kern w:val="0"/>
                <w:sz w:val="36"/>
                <w:szCs w:val="36"/>
              </w:rPr>
              <w:t>信丰县2015年从优秀村（社区）党组织书记、村（居）民委员会主任中公开选聘乡镇事业单位工作人员拟聘人员名单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姓名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所在村（社区）及职务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李福生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万隆乡高坎村党支部书记、村委会主任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钟宏良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虎山乡龙州村党总支书记、村委会主任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郭海龙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大阿镇金星村党支部书记、村委会主任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赖晓明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正平镇深坑村党支部书记、村委会主任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邹小芹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大阿镇明星村党支部书记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叶长茂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西牛镇曾屋村村委会主任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王  超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大塘埠镇六星村党支部书记、村委会主任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李粮生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大塘埠镇沛东村村委会主任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温新华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小河镇旗塘村党支部书记</w:t>
            </w:r>
          </w:p>
        </w:tc>
      </w:tr>
      <w:tr w:rsidR="006F40BF" w:rsidRPr="006F40BF" w:rsidTr="006F40BF">
        <w:trPr>
          <w:trHeight w:val="925"/>
          <w:jc w:val="center"/>
        </w:trPr>
        <w:tc>
          <w:tcPr>
            <w:tcW w:w="5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傅联英（女）</w:t>
            </w:r>
          </w:p>
        </w:tc>
        <w:tc>
          <w:tcPr>
            <w:tcW w:w="7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F40BF" w:rsidRPr="006F40BF" w:rsidRDefault="006F40BF" w:rsidP="006F40B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F40BF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大塘埠镇合兴村党总支书记、村委会主任</w:t>
            </w:r>
          </w:p>
        </w:tc>
      </w:tr>
    </w:tbl>
    <w:p w:rsidR="004179F7" w:rsidRPr="006F40BF" w:rsidRDefault="004179F7"/>
    <w:sectPr w:rsidR="004179F7" w:rsidRPr="006F40BF" w:rsidSect="004179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57BB9"/>
    <w:rsid w:val="004179F7"/>
    <w:rsid w:val="006F40BF"/>
    <w:rsid w:val="00957BB9"/>
    <w:rsid w:val="00F220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9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79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5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8520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9" w:color="E8E8E8"/>
                        <w:left w:val="none" w:sz="0" w:space="0" w:color="auto"/>
                        <w:bottom w:val="single" w:sz="8" w:space="9" w:color="E8E8E8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6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0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4765">
                      <w:marLeft w:val="432"/>
                      <w:marRight w:val="43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135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48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9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45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2016-02-23T02:39:00Z</dcterms:created>
  <dcterms:modified xsi:type="dcterms:W3CDTF">2016-02-23T03:27:00Z</dcterms:modified>
</cp:coreProperties>
</file>