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6D4C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D6D4C0"/>
        </w:rPr>
        <w:t>会昌县人民检察院公开招聘司法警察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6D4C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D6D4C0"/>
        </w:rPr>
        <w:t>辅助人员报名登记表</w:t>
      </w:r>
    </w:p>
    <w:tbl>
      <w:tblPr>
        <w:tblW w:w="8878" w:type="dxa"/>
        <w:jc w:val="center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6D4C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06"/>
        <w:gridCol w:w="727"/>
        <w:gridCol w:w="1432"/>
        <w:gridCol w:w="8"/>
        <w:gridCol w:w="1872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　　 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　　别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　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　　 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　　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4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过兵役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服役部队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年限</w:t>
            </w:r>
          </w:p>
        </w:tc>
        <w:tc>
          <w:tcPr>
            <w:tcW w:w="4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体重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4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 姓名　　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 w:firstLine="84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本人签名</w:t>
            </w:r>
          </w:p>
        </w:tc>
        <w:tc>
          <w:tcPr>
            <w:tcW w:w="7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D4C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自愿报名。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　　　　　 签名：　　　　　　　　　年　　 月　　 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74591"/>
    <w:rsid w:val="538745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2016-02-18T01:53:00Z</dcterms:created>
  <dc:creator>Administrator</dc:creator>
  <cp:lastModifiedBy>Administrator</cp:lastModifiedBy>
  <dcterms:modified xsi:type="dcterms:W3CDTF">2016-02-18T01:53:45Z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