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333333"/>
          <w:spacing w:val="0"/>
          <w:sz w:val="21"/>
          <w:szCs w:val="21"/>
        </w:rPr>
      </w:pPr>
      <w:r>
        <w:rPr>
          <w:rStyle w:val="4"/>
          <w:rFonts w:hint="eastAsia" w:ascii="宋体" w:hAnsi="宋体" w:eastAsia="宋体" w:cs="宋体"/>
          <w:i w:val="0"/>
          <w:caps w:val="0"/>
          <w:color w:val="333333"/>
          <w:spacing w:val="0"/>
          <w:sz w:val="27"/>
          <w:szCs w:val="27"/>
          <w:bdr w:val="none" w:color="auto" w:sz="0" w:space="0"/>
          <w:shd w:val="clear" w:fill="FFFFFF"/>
        </w:rPr>
        <w:t>2015年昆山市卫生计生系统公开招聘备案制管理工作人员拟录用人员名单</w:t>
      </w:r>
    </w:p>
    <w:tbl>
      <w:tblPr>
        <w:tblW w:w="9220" w:type="dxa"/>
        <w:tblInd w:w="90" w:type="dxa"/>
        <w:shd w:val="clear" w:color="auto" w:fill="FFFFFF"/>
        <w:tblLayout w:type="fixed"/>
        <w:tblCellMar>
          <w:top w:w="0" w:type="dxa"/>
          <w:left w:w="105" w:type="dxa"/>
          <w:bottom w:w="0" w:type="dxa"/>
          <w:right w:w="105" w:type="dxa"/>
        </w:tblCellMar>
      </w:tblPr>
      <w:tblGrid>
        <w:gridCol w:w="572"/>
        <w:gridCol w:w="566"/>
        <w:gridCol w:w="887"/>
        <w:gridCol w:w="692"/>
        <w:gridCol w:w="817"/>
        <w:gridCol w:w="1691"/>
        <w:gridCol w:w="452"/>
        <w:gridCol w:w="1004"/>
        <w:gridCol w:w="1482"/>
        <w:gridCol w:w="1057"/>
      </w:tblGrid>
      <w:tr>
        <w:tblPrEx>
          <w:shd w:val="clear" w:color="auto" w:fill="FFFFFF"/>
          <w:tblLayout w:type="fixed"/>
          <w:tblCellMar>
            <w:top w:w="0" w:type="dxa"/>
            <w:left w:w="105" w:type="dxa"/>
            <w:bottom w:w="0" w:type="dxa"/>
            <w:right w:w="105" w:type="dxa"/>
          </w:tblCellMar>
        </w:tblPrEx>
        <w:trPr>
          <w:trHeight w:val="909" w:hRule="atLeast"/>
        </w:trPr>
        <w:tc>
          <w:tcPr>
            <w:tcW w:w="5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ascii="黑体" w:hAnsi="宋体" w:eastAsia="黑体" w:cs="黑体"/>
                <w:b w:val="0"/>
                <w:i w:val="0"/>
                <w:caps w:val="0"/>
                <w:color w:val="333333"/>
                <w:spacing w:val="0"/>
                <w:sz w:val="24"/>
                <w:szCs w:val="24"/>
                <w:bdr w:val="none" w:color="auto" w:sz="0" w:space="0"/>
              </w:rPr>
              <w:t>序号</w:t>
            </w:r>
          </w:p>
        </w:tc>
        <w:tc>
          <w:tcPr>
            <w:tcW w:w="566"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姓名</w:t>
            </w:r>
          </w:p>
        </w:tc>
        <w:tc>
          <w:tcPr>
            <w:tcW w:w="887"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报考岗位专业</w:t>
            </w:r>
          </w:p>
        </w:tc>
        <w:tc>
          <w:tcPr>
            <w:tcW w:w="692"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性别</w:t>
            </w:r>
          </w:p>
        </w:tc>
        <w:tc>
          <w:tcPr>
            <w:tcW w:w="817"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出生年月</w:t>
            </w:r>
          </w:p>
        </w:tc>
        <w:tc>
          <w:tcPr>
            <w:tcW w:w="1691"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毕业院校</w:t>
            </w:r>
          </w:p>
        </w:tc>
        <w:tc>
          <w:tcPr>
            <w:tcW w:w="452"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学历</w:t>
            </w:r>
          </w:p>
        </w:tc>
        <w:tc>
          <w:tcPr>
            <w:tcW w:w="1004"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专业</w:t>
            </w:r>
          </w:p>
        </w:tc>
        <w:tc>
          <w:tcPr>
            <w:tcW w:w="1482"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招聘单位</w:t>
            </w:r>
          </w:p>
        </w:tc>
        <w:tc>
          <w:tcPr>
            <w:tcW w:w="1057" w:type="dxa"/>
            <w:tcBorders>
              <w:top w:val="single" w:color="000000" w:sz="6" w:space="0"/>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宋体" w:eastAsia="黑体" w:cs="黑体"/>
                <w:b w:val="0"/>
                <w:i w:val="0"/>
                <w:caps w:val="0"/>
                <w:color w:val="333333"/>
                <w:spacing w:val="0"/>
                <w:sz w:val="24"/>
                <w:szCs w:val="24"/>
                <w:bdr w:val="none" w:color="auto" w:sz="0" w:space="0"/>
              </w:rPr>
              <w:t>招</w:t>
            </w:r>
            <w:bookmarkStart w:id="0" w:name="_GoBack"/>
            <w:bookmarkEnd w:id="0"/>
            <w:r>
              <w:rPr>
                <w:rFonts w:hint="eastAsia" w:ascii="黑体" w:hAnsi="宋体" w:eastAsia="黑体" w:cs="黑体"/>
                <w:b w:val="0"/>
                <w:i w:val="0"/>
                <w:caps w:val="0"/>
                <w:color w:val="333333"/>
                <w:spacing w:val="0"/>
                <w:sz w:val="24"/>
                <w:szCs w:val="24"/>
                <w:bdr w:val="none" w:color="auto" w:sz="0" w:space="0"/>
              </w:rPr>
              <w:t>聘岗位</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曹亦陶</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南通大学杏林学院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imes New Roman" w:hAnsi="Times New Roman" w:eastAsia="宋体" w:cs="Times New Roman"/>
                <w:b w:val="0"/>
                <w:i w:val="0"/>
                <w:caps w:val="0"/>
                <w:color w:val="333333"/>
                <w:spacing w:val="0"/>
                <w:sz w:val="24"/>
                <w:szCs w:val="24"/>
                <w:bdr w:val="none" w:color="auto" w:sz="0" w:space="0"/>
              </w:rPr>
              <w:t>120</w:t>
            </w:r>
            <w:r>
              <w:rPr>
                <w:rFonts w:hint="eastAsia" w:ascii="宋体" w:hAnsi="宋体" w:eastAsia="宋体" w:cs="宋体"/>
                <w:b w:val="0"/>
                <w:i w:val="0"/>
                <w:caps w:val="0"/>
                <w:color w:val="333333"/>
                <w:spacing w:val="0"/>
                <w:sz w:val="24"/>
                <w:szCs w:val="24"/>
                <w:bdr w:val="none" w:color="auto" w:sz="0" w:space="0"/>
              </w:rPr>
              <w:t>急救站</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陈佳伟</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南中医翰林学院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冯天钰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扬州环境资源职业技术学院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李晓雯</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南通大学</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药剂科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陆琪松</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徐州医学院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内分泌肾病内科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马一洲</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苏晓聪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徐州医学院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重症医学科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魏天峰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r>
              <w:rPr>
                <w:rFonts w:hint="default" w:ascii="Times New Roman" w:hAnsi="Times New Roman" w:eastAsia="宋体" w:cs="Times New Roman"/>
                <w:b w:val="0"/>
                <w:i w:val="0"/>
                <w:caps w:val="0"/>
                <w:color w:val="333333"/>
                <w:spacing w:val="0"/>
                <w:sz w:val="24"/>
                <w:szCs w:val="24"/>
                <w:bdr w:val="none" w:color="auto" w:sz="0" w:space="0"/>
              </w:rPr>
              <w:t>ICU</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南通大学杏林学院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眼科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殷晓文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赵嘉</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扬州环境资源职业技术学院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昆山市第四人民医院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仲文滔</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周家豪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泰州职业技术学院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康复治疗科</w:t>
            </w:r>
          </w:p>
        </w:tc>
      </w:tr>
      <w:tr>
        <w:tblPrEx>
          <w:tblLayout w:type="fixed"/>
          <w:tblCellMar>
            <w:top w:w="0" w:type="dxa"/>
            <w:left w:w="105" w:type="dxa"/>
            <w:bottom w:w="0" w:type="dxa"/>
            <w:right w:w="105" w:type="dxa"/>
          </w:tblCellMar>
        </w:tblPrEx>
        <w:trPr>
          <w:trHeight w:val="433"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朱思华</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男</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江苏联合职业技术学院南京卫生分院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r>
              <w:rPr>
                <w:rFonts w:hint="default" w:ascii="Times New Roman" w:hAnsi="Times New Roman" w:eastAsia="宋体" w:cs="Times New Roman"/>
                <w:b w:val="0"/>
                <w:i w:val="0"/>
                <w:caps w:val="0"/>
                <w:color w:val="333333"/>
                <w:spacing w:val="0"/>
                <w:sz w:val="24"/>
                <w:szCs w:val="24"/>
                <w:bdr w:val="none" w:color="auto" w:sz="0" w:space="0"/>
              </w:rPr>
              <w:t>ICU</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白丽洁</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蔡晨妮</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淮阴卫生高等职业技术学校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曹静</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淮阴卫生高等职业技术学校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曹梦萱</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陈琰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高职护理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陈艳婷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高职护理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池祎恒</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江苏联合职业技术卫生学院无锡分院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产房</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戴振贤</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邓康妮</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无锡卫生高等职业技术学院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专科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丁佳仪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范艳卿</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戈梦玲</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顾婕</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江苏健康职业学院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顾陵鹰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涉外护理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1267"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29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顾敏芳</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江苏健康职业学院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医学检验技术（病理检验技术）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顾晓婷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顾鑫</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常州卫生高等职业技术学院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顾莹</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江苏联合职业技术学院南京卫生分院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郭雯菁</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郭月</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韩凉琼</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扬州大学广陵学院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昊琴</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专科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何梦娇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扬州大学广陵学院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洪美娜</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扬州大学广陵学院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39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侯俊秀</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中医或中西医结合</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1991年06月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南京中医药大学翰林学院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心电图</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侯娜</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南通大学杏林学院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胡丹</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胡颖</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江苏联合职业技术学院连云港中医药分院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姜天文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江苏联合职业技术学院连云港中医药分院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蒋依敏</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江苏联合职业技术卫生学院无锡分院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金梦婷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金亚燕</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金煜婷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李盈怡</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49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刘小燕</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医学影像技术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江苏职业联合技术学院南京卫生分院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高职</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医学影像技术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放射科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陆晨</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陆程佳</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陆朦婕</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陆晓婷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陆宇玲</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陆蕴萍</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吕琰卿</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罗圣薇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江苏联合职业技术卫生学院无锡分院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马陈诚</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59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马佳青</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江苏健康职业学院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马星宇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彭晓艳</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1996年03月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江苏联合职业技术学院南通卫生分院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平静</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南京卫生学校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荣歆璇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中医或中西医结合</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南京中医药大学翰林学院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中医或临床</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桑爽</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邵诗晴</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沈静亚</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沈琳莉</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沈爽爽</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1990年10月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南京医科大学</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医学检验技术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检验科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69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沈益</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时菲娅</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帅雯韵</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宋晓琪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江苏联合职业技术学校连云港中医药分校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宋轶凡</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苏诗琪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苏思芸</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高职护理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孙安琪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海南医学院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唐啸娇</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中医或中西医结合</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南京中医药大学</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中西医临床医学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中医或临床</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陶嘉新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79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滕梓延</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1991年06月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徐州医学院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药剂科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王茜</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连云港中医药高等职业技术学校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王倩倩</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医事法学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南通大学</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医学法学</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医事办</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王雯</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王雨川</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王照怡</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吴晨吉</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淮阴卫生高等职业技术学校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吴瑶</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南京卫生学校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吴莹</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江苏省联合职业技术学院无锡分院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奚梦瑶</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89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肖丽华</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邢丽娜</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徐晨</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徐蒙燕</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连云港中医药高等职业技术学校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徐琼</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徐州医学院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徐欣佳</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徐颖逸</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江苏联合职业技术学院连云港中医药分院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昆山市千灯人民医院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徐子雨</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许雪璐</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中医或中西医结合</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1989年08月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成都中医药大学</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研究生</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中西医结合临床</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昆山市第二人民医院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中医或临床</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严晨婷</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江苏联合职业技术学院常州卫生分院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99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叶晶晶</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殷嘉慧</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1995年05月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江苏护理职业学院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俞彩霞</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俞纤</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南京中医药大学翰林学院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俞艳萍</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郁祉琳</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1995年09月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淮阴卫生高等职业技术学校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袁倩</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江苏联合职业技术学院淮阴卫生分院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张晨迪</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1995年03月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张程</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1995年01月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无锡卫生高等职业技术学校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临床护理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张嘉珺</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1992年10月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徐州医学院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本科</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r>
              <w:rPr>
                <w:rFonts w:hint="default" w:ascii="Times New Roman" w:hAnsi="Times New Roman" w:eastAsia="宋体" w:cs="Times New Roman"/>
                <w:b w:val="0"/>
                <w:i w:val="0"/>
                <w:caps w:val="0"/>
                <w:color w:val="333333"/>
                <w:spacing w:val="0"/>
                <w:sz w:val="24"/>
                <w:szCs w:val="24"/>
                <w:bdr w:val="none" w:color="auto" w:sz="0" w:space="0"/>
              </w:rPr>
              <w:t>  </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109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张嘉培</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110</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张宇杰</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护理（助产方向）</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苏州卫生职业技术学院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护理（助产）</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111</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张豫蔚</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112</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周艳鸿</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1995年06月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康复治疗技术</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昆山市康复医院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康复治疗科</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113</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周怡</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1993年04月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江苏健康职业学院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昆山市第六人民医院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114</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朱城锌</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江苏联合职业技术学院南通卫生分院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115</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朱冬琴</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1994年12月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淮阴卫生高等职业技术学校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116</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朱茜倩</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江苏联合技术学院连云港中医药分院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昆山市第一人民医院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117</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朱雯</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江苏联合职业技术学院连云港中医药高等职业技术学校</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昆山市中医医院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50"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118</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邹星依</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1995年07月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江苏建康职业学院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r>
        <w:tblPrEx>
          <w:tblLayout w:type="fixed"/>
          <w:tblCellMar>
            <w:top w:w="0" w:type="dxa"/>
            <w:left w:w="105" w:type="dxa"/>
            <w:bottom w:w="0" w:type="dxa"/>
            <w:right w:w="105" w:type="dxa"/>
          </w:tblCellMar>
        </w:tblPrEx>
        <w:trPr>
          <w:trHeight w:val="865" w:hRule="atLeast"/>
        </w:trPr>
        <w:tc>
          <w:tcPr>
            <w:tcW w:w="572" w:type="dxa"/>
            <w:tcBorders>
              <w:top w:val="nil"/>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119</w:t>
            </w:r>
          </w:p>
        </w:tc>
        <w:tc>
          <w:tcPr>
            <w:tcW w:w="566"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沈雅囡</w:t>
            </w:r>
          </w:p>
        </w:tc>
        <w:tc>
          <w:tcPr>
            <w:tcW w:w="88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护理学</w:t>
            </w:r>
          </w:p>
        </w:tc>
        <w:tc>
          <w:tcPr>
            <w:tcW w:w="69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333333"/>
                <w:spacing w:val="0"/>
                <w:sz w:val="24"/>
                <w:szCs w:val="24"/>
                <w:bdr w:val="none" w:color="auto" w:sz="0" w:space="0"/>
              </w:rPr>
              <w:t>女 </w:t>
            </w:r>
          </w:p>
        </w:tc>
        <w:tc>
          <w:tcPr>
            <w:tcW w:w="81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1994年10月</w:t>
            </w:r>
          </w:p>
        </w:tc>
        <w:tc>
          <w:tcPr>
            <w:tcW w:w="1691"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江苏联合职业技术学院无锡卫生分院</w:t>
            </w:r>
          </w:p>
        </w:tc>
        <w:tc>
          <w:tcPr>
            <w:tcW w:w="45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大专</w:t>
            </w:r>
          </w:p>
        </w:tc>
        <w:tc>
          <w:tcPr>
            <w:tcW w:w="1004"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c>
          <w:tcPr>
            <w:tcW w:w="1482"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昆山市第三人民医院</w:t>
            </w:r>
          </w:p>
        </w:tc>
        <w:tc>
          <w:tcPr>
            <w:tcW w:w="1057" w:type="dxa"/>
            <w:tcBorders>
              <w:top w:val="nil"/>
              <w:left w:val="nil"/>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333333"/>
                <w:spacing w:val="0"/>
                <w:sz w:val="24"/>
                <w:szCs w:val="24"/>
                <w:bdr w:val="none" w:color="auto" w:sz="0" w:space="0"/>
              </w:rPr>
              <w:t>护理</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94133"/>
    <w:rsid w:val="637941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2016-02-18T04:34:00Z</dcterms:created>
  <dc:creator>Administrator</dc:creator>
  <cp:lastModifiedBy>Administrator</cp:lastModifiedBy>
  <dcterms:modified xsi:type="dcterms:W3CDTF">2016-02-18T08:42:51Z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