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0"/>
        <w:gridCol w:w="2138"/>
        <w:gridCol w:w="1980"/>
        <w:gridCol w:w="2322"/>
        <w:gridCol w:w="938"/>
      </w:tblGrid>
      <w:tr w:rsidR="003E336B" w:rsidRPr="003E336B">
        <w:trPr>
          <w:trHeight w:val="47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18"/>
              </w:rPr>
              <w:t>岗</w:t>
            </w:r>
            <w:r w:rsidRPr="003E336B">
              <w:rPr>
                <w:rFonts w:ascii="Arial" w:eastAsia="方正黑体_GBK" w:hAnsi="Arial" w:cs="Arial"/>
                <w:color w:val="000000"/>
                <w:kern w:val="0"/>
                <w:sz w:val="32"/>
                <w:szCs w:val="18"/>
              </w:rPr>
              <w:t xml:space="preserve">  </w:t>
            </w:r>
            <w:r w:rsidRPr="003E336B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18"/>
              </w:rPr>
              <w:t>位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18"/>
              </w:rPr>
              <w:t>学历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32"/>
              </w:rPr>
              <w:t>专业要求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黑体_GBK" w:hAnsi="Arial" w:cs="Arial" w:hint="eastAsia"/>
                <w:color w:val="000000"/>
                <w:kern w:val="0"/>
                <w:sz w:val="32"/>
                <w:szCs w:val="32"/>
              </w:rPr>
              <w:t>人数</w:t>
            </w:r>
          </w:p>
        </w:tc>
      </w:tr>
      <w:tr w:rsidR="003E336B" w:rsidRPr="003E336B">
        <w:trPr>
          <w:trHeight w:val="471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县疾控中心</w:t>
            </w:r>
            <w:proofErr w:type="gramEnd"/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信息管理员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计算机专业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E336B" w:rsidRPr="003E336B">
        <w:trPr>
          <w:trHeight w:val="47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设备管理员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不限专业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E336B" w:rsidRPr="003E336B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收费员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ind w:firstLineChars="50" w:firstLine="16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18"/>
              </w:rPr>
              <w:t>财务专业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E336B" w:rsidRPr="003E336B">
        <w:trPr>
          <w:trHeight w:val="457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县妇幼</w:t>
            </w:r>
          </w:p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保健所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信息录入员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不限专业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E336B" w:rsidRPr="003E336B">
        <w:trPr>
          <w:trHeight w:val="4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ind w:firstLineChars="50" w:firstLine="160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网络维护员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计算机专业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E336B" w:rsidRPr="003E336B">
        <w:trPr>
          <w:trHeight w:val="30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18"/>
              </w:rPr>
              <w:t>收费员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财务专业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E336B" w:rsidRPr="003E336B">
        <w:trPr>
          <w:trHeight w:val="19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药剂员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药学专业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3E336B" w:rsidRPr="003E336B">
        <w:trPr>
          <w:trHeight w:val="347"/>
          <w:jc w:val="center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县</w:t>
            </w: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120</w:t>
            </w: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急救指挥中心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调度员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不限专业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12</w:t>
            </w:r>
          </w:p>
        </w:tc>
      </w:tr>
      <w:tr w:rsidR="003E336B" w:rsidRPr="003E336B">
        <w:trPr>
          <w:trHeight w:val="25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收费员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财务专业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3E336B" w:rsidRPr="003E336B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网络维护员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计算机专业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3E336B" w:rsidRPr="003E336B">
        <w:trPr>
          <w:trHeight w:val="28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设备管理员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不限专业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2</w:t>
            </w:r>
          </w:p>
        </w:tc>
      </w:tr>
      <w:tr w:rsidR="003E336B" w:rsidRPr="003E336B">
        <w:trPr>
          <w:trHeight w:val="57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驾驶员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中专及以上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不限专业（具备</w:t>
            </w: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5</w:t>
            </w:r>
            <w:r w:rsidRPr="003E336B">
              <w:rPr>
                <w:rFonts w:ascii="Times New Roman" w:eastAsia="方正仿宋_GBK" w:hAnsi="方正仿宋_GBK" w:cs="Arial" w:hint="eastAsia"/>
                <w:color w:val="000000"/>
                <w:kern w:val="0"/>
                <w:sz w:val="32"/>
                <w:szCs w:val="32"/>
              </w:rPr>
              <w:t>年以上驾龄）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36B" w:rsidRPr="003E336B" w:rsidRDefault="003E336B" w:rsidP="003E336B">
            <w:pPr>
              <w:widowControl/>
              <w:spacing w:line="520" w:lineRule="exact"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 w:rsidRPr="003E336B">
              <w:rPr>
                <w:rFonts w:ascii="Arial" w:eastAsia="方正仿宋_GBK" w:hAnsi="Arial" w:cs="Arial"/>
                <w:color w:val="000000"/>
                <w:kern w:val="0"/>
                <w:sz w:val="32"/>
                <w:szCs w:val="32"/>
              </w:rPr>
              <w:t>5</w:t>
            </w:r>
          </w:p>
        </w:tc>
      </w:tr>
    </w:tbl>
    <w:p w:rsidR="007A6642" w:rsidRDefault="007A6642"/>
    <w:sectPr w:rsidR="007A6642" w:rsidSect="007A6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336B"/>
    <w:rsid w:val="003E336B"/>
    <w:rsid w:val="007A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255</Characters>
  <Application>Microsoft Office Word</Application>
  <DocSecurity>0</DocSecurity>
  <Lines>2</Lines>
  <Paragraphs>1</Paragraphs>
  <ScaleCrop>false</ScaleCrop>
  <Company>微软中国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2016-01-05T03:44:00Z</dcterms:created>
  <dcterms:modified xsi:type="dcterms:W3CDTF">2016-01-05T03:45:00Z</dcterms:modified>
</cp:coreProperties>
</file>