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16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4"/>
        <w:gridCol w:w="840"/>
        <w:gridCol w:w="675"/>
        <w:gridCol w:w="705"/>
        <w:gridCol w:w="645"/>
        <w:gridCol w:w="5352"/>
        <w:gridCol w:w="1665"/>
        <w:gridCol w:w="1724"/>
      </w:tblGrid>
      <w:tr w:rsidR="00987509" w:rsidRPr="00987509" w:rsidTr="00987509">
        <w:trPr>
          <w:tblCellSpacing w:w="0" w:type="dxa"/>
        </w:trPr>
        <w:tc>
          <w:tcPr>
            <w:tcW w:w="121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黑体" w:eastAsia="黑体" w:hAnsi="宋体" w:cs="宋体" w:hint="eastAsia"/>
                <w:color w:val="000000"/>
                <w:spacing w:val="-4"/>
                <w:kern w:val="0"/>
                <w:sz w:val="36"/>
                <w:szCs w:val="36"/>
              </w:rPr>
              <w:t>2015年果洛州事业单位面向社会公开招聘递补人员（第二批）</w:t>
            </w:r>
            <w:r w:rsidRPr="00987509">
              <w:rPr>
                <w:rFonts w:ascii="黑体" w:eastAsia="黑体" w:hAnsi="宋体" w:cs="宋体" w:hint="eastAsia"/>
                <w:color w:val="000000"/>
                <w:spacing w:val="-4"/>
                <w:kern w:val="0"/>
                <w:sz w:val="36"/>
                <w:szCs w:val="36"/>
              </w:rPr>
              <w:br/>
              <w:t>拟聘用人员公示名单</w:t>
            </w:r>
          </w:p>
        </w:tc>
      </w:tr>
      <w:tr w:rsidR="00987509" w:rsidRPr="00987509" w:rsidTr="00987509">
        <w:trPr>
          <w:tblCellSpacing w:w="0" w:type="dxa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b/>
                <w:bCs/>
                <w:color w:val="000000"/>
                <w:spacing w:val="-4"/>
                <w:kern w:val="0"/>
                <w:sz w:val="22"/>
              </w:rPr>
              <w:t>序号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b/>
                <w:bCs/>
                <w:color w:val="000000"/>
                <w:spacing w:val="-4"/>
                <w:kern w:val="0"/>
                <w:sz w:val="22"/>
              </w:rPr>
              <w:t>姓名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b/>
                <w:bCs/>
                <w:color w:val="000000"/>
                <w:spacing w:val="-4"/>
                <w:kern w:val="0"/>
                <w:sz w:val="22"/>
              </w:rPr>
              <w:t>性别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b/>
                <w:bCs/>
                <w:color w:val="000000"/>
                <w:spacing w:val="-4"/>
                <w:kern w:val="0"/>
                <w:sz w:val="22"/>
              </w:rPr>
              <w:t>民族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b/>
                <w:bCs/>
                <w:color w:val="000000"/>
                <w:spacing w:val="-4"/>
                <w:kern w:val="0"/>
                <w:sz w:val="22"/>
              </w:rPr>
              <w:t>学历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b/>
                <w:bCs/>
                <w:color w:val="000000"/>
                <w:spacing w:val="-4"/>
                <w:kern w:val="0"/>
                <w:sz w:val="22"/>
              </w:rPr>
              <w:t>报考职位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b/>
                <w:bCs/>
                <w:color w:val="000000"/>
                <w:spacing w:val="-4"/>
                <w:kern w:val="0"/>
                <w:sz w:val="22"/>
              </w:rPr>
              <w:t>准考证号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b/>
                <w:bCs/>
                <w:color w:val="000000"/>
                <w:spacing w:val="-4"/>
                <w:kern w:val="0"/>
                <w:sz w:val="22"/>
              </w:rPr>
              <w:t>体检政审结果</w:t>
            </w:r>
          </w:p>
        </w:tc>
      </w:tr>
      <w:tr w:rsidR="00987509" w:rsidRPr="00987509" w:rsidTr="00987509">
        <w:trPr>
          <w:tblCellSpacing w:w="0" w:type="dxa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proofErr w:type="gramStart"/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尼夏杰</w:t>
            </w:r>
            <w:proofErr w:type="gramEnd"/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藏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大专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果洛州久治县乡镇农牧业技术服务站兽医（</w:t>
            </w:r>
            <w:proofErr w:type="gramStart"/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懂藏汉文</w:t>
            </w:r>
            <w:proofErr w:type="gramEnd"/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字）6名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26010500424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体检政审合格</w:t>
            </w:r>
          </w:p>
        </w:tc>
      </w:tr>
      <w:tr w:rsidR="00987509" w:rsidRPr="00987509" w:rsidTr="00987509">
        <w:trPr>
          <w:tblCellSpacing w:w="0" w:type="dxa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德却</w:t>
            </w:r>
            <w:proofErr w:type="gramStart"/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措</w:t>
            </w:r>
            <w:proofErr w:type="gramEnd"/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女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藏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大专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果洛州卫计委人民医院护理8名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26010801502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体检政审合格</w:t>
            </w:r>
          </w:p>
        </w:tc>
      </w:tr>
      <w:tr w:rsidR="00987509" w:rsidRPr="00987509" w:rsidTr="00987509">
        <w:trPr>
          <w:tblCellSpacing w:w="0" w:type="dxa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杨海军</w:t>
            </w:r>
          </w:p>
        </w:tc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男</w:t>
            </w:r>
          </w:p>
        </w:tc>
        <w:tc>
          <w:tcPr>
            <w:tcW w:w="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藏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大专</w:t>
            </w:r>
          </w:p>
        </w:tc>
        <w:tc>
          <w:tcPr>
            <w:tcW w:w="5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left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果洛州班玛县乡镇经济社会发展服务中心会计6名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26012403819</w:t>
            </w:r>
          </w:p>
        </w:tc>
        <w:tc>
          <w:tcPr>
            <w:tcW w:w="1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87509" w:rsidRPr="00987509" w:rsidRDefault="00987509" w:rsidP="0098750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  <w:szCs w:val="24"/>
              </w:rPr>
            </w:pPr>
            <w:r w:rsidRPr="00987509">
              <w:rPr>
                <w:rFonts w:ascii="仿宋" w:eastAsia="仿宋" w:hAnsi="宋体" w:cs="宋体" w:hint="eastAsia"/>
                <w:color w:val="000000"/>
                <w:spacing w:val="-4"/>
                <w:kern w:val="0"/>
                <w:sz w:val="22"/>
              </w:rPr>
              <w:t>体检政审合格</w:t>
            </w:r>
          </w:p>
        </w:tc>
      </w:tr>
    </w:tbl>
    <w:p w:rsidR="007D594F" w:rsidRDefault="007D594F"/>
    <w:sectPr w:rsidR="007D594F" w:rsidSect="009875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2950"/>
    <w:rsid w:val="00502950"/>
    <w:rsid w:val="007D594F"/>
    <w:rsid w:val="00987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>微软中国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2015-12-24T07:24:00Z</dcterms:created>
  <dcterms:modified xsi:type="dcterms:W3CDTF">2015-12-24T07:25:00Z</dcterms:modified>
</cp:coreProperties>
</file>