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41"/>
        <w:gridCol w:w="659"/>
        <w:gridCol w:w="1424"/>
        <w:gridCol w:w="932"/>
        <w:gridCol w:w="795"/>
        <w:gridCol w:w="1069"/>
        <w:gridCol w:w="1411"/>
        <w:gridCol w:w="1832"/>
        <w:gridCol w:w="932"/>
        <w:gridCol w:w="1050"/>
        <w:gridCol w:w="1742"/>
      </w:tblGrid>
      <w:tr w:rsidR="008044A2" w:rsidRPr="008044A2" w:rsidTr="008044A2">
        <w:trPr>
          <w:trHeight w:val="675"/>
          <w:tblCellSpacing w:w="0" w:type="dxa"/>
        </w:trPr>
        <w:tc>
          <w:tcPr>
            <w:tcW w:w="1539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方正小标宋简体" w:eastAsia="方正小标宋简体" w:hAnsi="Arial Narrow" w:cs="宋体" w:hint="eastAsia"/>
                <w:color w:val="000000"/>
                <w:kern w:val="0"/>
                <w:sz w:val="29"/>
                <w:szCs w:val="29"/>
              </w:rPr>
              <w:t>宜宾市南溪区事业单位2015年第一次公开考核招聘工作人员拟聘人员公示表（第二批）</w:t>
            </w:r>
          </w:p>
        </w:tc>
      </w:tr>
      <w:tr w:rsidR="008044A2" w:rsidRPr="008044A2" w:rsidTr="008044A2">
        <w:trPr>
          <w:trHeight w:val="570"/>
          <w:tblCellSpacing w:w="0" w:type="dxa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拟聘单位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044A2" w:rsidRPr="008044A2" w:rsidTr="008044A2">
        <w:trPr>
          <w:trHeight w:val="1005"/>
          <w:tblCellSpacing w:w="0" w:type="dxa"/>
        </w:trPr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王凌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19750825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jc w:val="left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装饰工程及材料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重庆建筑大学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南溪区财政投资评审中心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造价员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76.20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044A2" w:rsidRPr="008044A2" w:rsidRDefault="008044A2" w:rsidP="008044A2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000000"/>
                <w:kern w:val="0"/>
                <w:sz w:val="18"/>
                <w:szCs w:val="18"/>
              </w:rPr>
            </w:pPr>
            <w:r w:rsidRPr="008044A2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工程师（建筑类别），工程造价员资格</w:t>
            </w:r>
          </w:p>
        </w:tc>
      </w:tr>
    </w:tbl>
    <w:p w:rsidR="0005771D" w:rsidRDefault="0005771D">
      <w:bookmarkStart w:id="0" w:name="_GoBack"/>
      <w:bookmarkEnd w:id="0"/>
    </w:p>
    <w:sectPr w:rsidR="0005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FE"/>
    <w:rsid w:val="0005771D"/>
    <w:rsid w:val="008044A2"/>
    <w:rsid w:val="009A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C3E91-4FE5-4EC8-B328-CB16DAC8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2015-12-18T13:06:00Z</dcterms:created>
  <dcterms:modified xsi:type="dcterms:W3CDTF">2015-12-18T13:06:00Z</dcterms:modified>
</cp:coreProperties>
</file>