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944EFB" w:rsidRPr="00944EFB" w:rsidTr="00944EF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44EFB" w:rsidRPr="00944EFB" w:rsidRDefault="00944EFB" w:rsidP="00944EFB">
            <w:pPr>
              <w:widowControl/>
              <w:spacing w:after="240" w:line="39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944EFB">
              <w:rPr>
                <w:rFonts w:ascii="Simsun" w:eastAsia="宋体" w:hAnsi="Simsun" w:cs="宋体"/>
                <w:b/>
                <w:bCs/>
                <w:color w:val="000000"/>
                <w:kern w:val="0"/>
                <w:sz w:val="33"/>
                <w:szCs w:val="33"/>
              </w:rPr>
              <w:br/>
            </w:r>
            <w:r w:rsidRPr="00944EFB">
              <w:rPr>
                <w:rFonts w:ascii="Simsun" w:eastAsia="宋体" w:hAnsi="Simsun" w:cs="宋体"/>
                <w:b/>
                <w:bCs/>
                <w:color w:val="000000"/>
                <w:kern w:val="0"/>
                <w:sz w:val="33"/>
                <w:szCs w:val="33"/>
              </w:rPr>
              <w:t>金阳县</w:t>
            </w:r>
            <w:r w:rsidRPr="00944EFB">
              <w:rPr>
                <w:rFonts w:ascii="Simsun" w:eastAsia="宋体" w:hAnsi="Simsun" w:cs="宋体"/>
                <w:b/>
                <w:bCs/>
                <w:color w:val="000000"/>
                <w:kern w:val="0"/>
                <w:sz w:val="33"/>
                <w:szCs w:val="33"/>
              </w:rPr>
              <w:t>2015</w:t>
            </w:r>
            <w:r w:rsidRPr="00944EFB">
              <w:rPr>
                <w:rFonts w:ascii="Simsun" w:eastAsia="宋体" w:hAnsi="Simsun" w:cs="宋体"/>
                <w:b/>
                <w:bCs/>
                <w:color w:val="000000"/>
                <w:kern w:val="0"/>
                <w:sz w:val="33"/>
                <w:szCs w:val="33"/>
              </w:rPr>
              <w:t>年下半年公开考招聘事业单位工作人员参加面试人员总成绩</w:t>
            </w:r>
          </w:p>
          <w:tbl>
            <w:tblPr>
              <w:tblW w:w="10575" w:type="dxa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1368"/>
              <w:gridCol w:w="1133"/>
              <w:gridCol w:w="407"/>
              <w:gridCol w:w="1421"/>
              <w:gridCol w:w="1023"/>
              <w:gridCol w:w="781"/>
              <w:gridCol w:w="691"/>
              <w:gridCol w:w="822"/>
              <w:gridCol w:w="642"/>
              <w:gridCol w:w="814"/>
              <w:gridCol w:w="753"/>
              <w:gridCol w:w="312"/>
            </w:tblGrid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招聘单位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招聘岗位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岗位代码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笔试总成绩（含加分）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笔试总成绩×70%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面试成绩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面试成绩×30%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总成绩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本职位排名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51024050103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马玉华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金阳县水务局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水保股水保员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46.75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32.725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71.8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21.54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54.265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51024050106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木吉子哈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金阳县水务局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水保股水保员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72.2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21.66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49.66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51024050102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马红星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金阳县水务局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水保股水保员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39.65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27.755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21.3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49.055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51024050108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刘成伟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金阳县水务局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水利股水利员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35.9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25.13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67.2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20.16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45.29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51024050113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沈咏梅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金阳县民政局儿童服务项目办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儿童服务项目办工作人员A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50.7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35.49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76.2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22.86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58.35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51024050111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花勇峰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金阳县民政局儿童服务项目办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儿童服务项目办工作人员A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32.9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22.5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55.4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51024050110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陈鹏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金阳县民政局儿童服务项目办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儿童服务项目办工作人员A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50.8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35.56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51024050225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宋丽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金阳县食品药品和工商质量监管局食品药品快速检验检测站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食药检测员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59.15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41.405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74.2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22.26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63.665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51024050302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王晓菊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金阳县食品药品和工商质量监管局食品药品快速检验检测站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食药检测员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49.35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34.545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76.4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22.92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57.465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51024050226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沙学峰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金阳县食品药品和工商质量监管局食品药品快速检验检测站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食药检测员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49.6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34.72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73.6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22.08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56.8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lastRenderedPageBreak/>
                    <w:t>11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51024050219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杨霞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金阳县食品药品和工商质量监管局食品药品快速检验检测站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食药检测员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46.85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32.795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74.6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22.38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55.175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51024050230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阿次你色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金阳县食品药品和工商质量监管局食品药品快速检验检测站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食药检测员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47.15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33.005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73.6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22.08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55.085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51024050201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何永生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金阳县食品药品和工商质量监管局食品药品快速检验检测站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食药检测员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47.9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33.53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71.4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21.42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54.95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51024050308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白祖发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金阳县环保局环境监测站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52.3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36.61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77.2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23.16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59.77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51024050309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廖显波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金阳县环保局环境监测站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40.65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28.455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72.6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21.78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50.235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51024050310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沈白云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金阳县环保局环境监测站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40.8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28.56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65.4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19.62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48.18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51024050416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卿欣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金阳县安监局职业卫生监管中心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职业卫生监管中心工作人员A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53.5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37.45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21.6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59.05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51024050412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邓明菊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金阳县安监局职业卫生监管中心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职业卫生监管中心工作人员A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50.25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35.175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76.2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22.86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58.035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51024050420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曹廷婷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金阳县安监局职业卫生监管中心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职业卫生监管中心工作人员A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42.55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29.785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21.6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51.385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51024050410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杨阳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金阳县安监局职业卫生监管中心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职业卫生监管中心工作人员A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44.65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31.255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20.1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51.355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51024050405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邵旭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金阳县安监局职业卫生监管中心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职业卫生监管中心工作人员A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29.4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68.8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20.64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50.04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51024050426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蔡松林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金阳县安监局职业卫生监管中心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职业卫生监管中心工作人员A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45.5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31.85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49.85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51024050323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王古则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金阳县安监局职业卫生监管中心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职业卫生监管中心工作人员B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57.3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40.11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69.2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20.76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60.87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lastRenderedPageBreak/>
                    <w:t>24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51024050324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吴梦冰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金阳县安监局职业卫生监管中心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职业卫生监管中心工作人员B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52.45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36.715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51024050316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宋冯夏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金阳县安监局职业卫生监管中心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职业卫生监管中心工作人员B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44.75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31.325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51024050505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马建平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金阳县民族宗教和扶贫移民工作局扶贫移民培训中心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建筑设计和规划管理工作人员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48.9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34.23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76.4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22.92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57.15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51024050504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王健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金阳县民族宗教和扶贫移民工作局扶贫移民培训中心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建筑设计和规划管理工作人员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47.3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33.11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70.2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21.06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54.17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51024050503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顾文勇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金阳县民族宗教和扶贫移民工作局扶贫移民培训中心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建筑设计和规划管理工作人员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201509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39.7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27.79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72.6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21.78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49.57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51024050119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拿海莫日则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金阳县文广新局电视台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播音B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51.5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36.05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74.8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22.44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58.49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51024050120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黄芳芯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金阳县文广新局电视台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播音B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48.2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33.74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80.2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24.06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57.8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51024050507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朱国磊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金阳县文广新局业余体校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业余体校工作人员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50.7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35.49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21.6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57.09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51024050514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马迪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金阳县文广新局业余体校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业余体校工作人员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44.4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31.08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71.2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21.36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52.44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51024050508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陈补机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金阳县文广新局业余体校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业余体校工作人员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44.75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31.325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52.325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51024050527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柏静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金阳县文广新局旅游产业发展中心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旅游产业发展中心工作人员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42.8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29.96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23.1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53.06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51024050530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白日体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金阳县文广新局旅游产业发展中心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旅游产业发展中心工作人员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40.9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28.63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76.3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22.89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51.52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51024050528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瓦布么拉陆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金阳县文广新局旅游产业发展中心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旅游产业发展中心工作人员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39.55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27.685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73.2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21.96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49.645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51024050712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熊敏霖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金阳县人社局劳动人事争议仲裁院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64.15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44.905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75.2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22.56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67.465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lastRenderedPageBreak/>
                    <w:t>38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51024050725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张富亮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金阳县人社局劳动人事争议仲裁院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51.65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36.155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72.4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21.72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57.875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51024050709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白日来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金阳县人社局劳动人事争议仲裁院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48.95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34.265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22.2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56.465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51024050623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孙衣打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金阳县人社局劳动人事争议仲裁院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50.15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35.105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68.2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20.46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55.565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51024050721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吉伍史坡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金阳县人社局劳动人事争议仲裁院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47.2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33.04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20.7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53.74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51024050624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某色日伟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金阳县人社局劳动人事争议仲裁院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47.2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33.04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67.6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20.28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53.32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51024050714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白比拉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金阳县人社局劳动人事争议仲裁院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54.3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38.01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51024050520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韩庆侠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金阳县交通局农村公路建设办公室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工程技术人员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52.25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36.575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78.8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23.64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60.215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51024050518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果机古哈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金阳县交通局农村公路建设办公室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工程技术人员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49.75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34.825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73.8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22.14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56.965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51024050522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吉尔克的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金阳县交通局农村公路建设办公室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工程技术人员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41.55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29.085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65.4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19.62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48.705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51024050519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梅祥萍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金阳县交通局农村公路建设办公室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工程技术人员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26.6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69.2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20.76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47.36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51024050526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凌航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金阳县交通局农村公路建设办公室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工程技术人员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46.45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32.515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51024050523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马云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金阳县交通局农村公路建设办公室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工程技术人员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37.7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26.39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51024050125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张金秀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金阳县人民政府信息中心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工作人员B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53.4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37.38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67.2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20.16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57.54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51024050124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陈红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金阳县人民政府信息中心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工作人员B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44.85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31.395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75.6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22.68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54.075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lastRenderedPageBreak/>
                    <w:t>52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51024050122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白比各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金阳县人民政府信息中心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工作人员B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43.15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30.205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21.6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51.805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51024050128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卢格且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金阳县人民政府信息中心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工作人员B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41.05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28.735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69.6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20.88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49.615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51024050129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俄的土吉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金阳县人民政府信息中心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工作人员B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39.55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27.685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65.2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19.56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47.245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</w:t>
                  </w:r>
                </w:p>
              </w:tc>
            </w:tr>
            <w:tr w:rsidR="00944EFB" w:rsidRPr="00944EFB">
              <w:trPr>
                <w:tblCellSpacing w:w="15" w:type="dxa"/>
                <w:jc w:val="center"/>
              </w:trPr>
              <w:tc>
                <w:tcPr>
                  <w:tcW w:w="3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13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51024050130</w:t>
                  </w:r>
                </w:p>
              </w:tc>
              <w:tc>
                <w:tcPr>
                  <w:tcW w:w="1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沙马阿加</w:t>
                  </w:r>
                </w:p>
              </w:tc>
              <w:tc>
                <w:tcPr>
                  <w:tcW w:w="3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金阳县人民政府信息中心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工作人员B</w:t>
                  </w:r>
                </w:p>
              </w:tc>
              <w:tc>
                <w:tcPr>
                  <w:tcW w:w="7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201519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44.1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30.87</w:t>
                  </w:r>
                </w:p>
              </w:tc>
              <w:tc>
                <w:tcPr>
                  <w:tcW w:w="6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缺考</w:t>
                  </w:r>
                </w:p>
              </w:tc>
              <w:tc>
                <w:tcPr>
                  <w:tcW w:w="8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7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44EFB" w:rsidRPr="00944EFB" w:rsidRDefault="00944EFB" w:rsidP="00944EFB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 w:rsidRPr="00944EFB"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944EFB" w:rsidRPr="00944EFB" w:rsidRDefault="00944EFB" w:rsidP="00944EFB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  <w:tr w:rsidR="00944EFB" w:rsidRPr="00944EFB" w:rsidTr="00944EFB">
        <w:trPr>
          <w:trHeight w:val="150"/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900" w:type="dxa"/>
              <w:bottom w:w="15" w:type="dxa"/>
              <w:right w:w="15" w:type="dxa"/>
            </w:tcMar>
            <w:vAlign w:val="center"/>
            <w:hideMark/>
          </w:tcPr>
          <w:p w:rsidR="00944EFB" w:rsidRPr="00944EFB" w:rsidRDefault="00944EFB" w:rsidP="00944EFB">
            <w:pPr>
              <w:widowControl/>
              <w:spacing w:line="39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</w:p>
        </w:tc>
      </w:tr>
    </w:tbl>
    <w:p w:rsidR="00CA7D26" w:rsidRDefault="00CA7D26">
      <w:bookmarkStart w:id="0" w:name="_GoBack"/>
      <w:bookmarkEnd w:id="0"/>
    </w:p>
    <w:sectPr w:rsidR="00CA7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2F"/>
    <w:rsid w:val="00944EFB"/>
    <w:rsid w:val="00C7392F"/>
    <w:rsid w:val="00CA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A59FA-0142-41C8-9245-0EDB6792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4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3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691</Words>
  <Characters>3942</Characters>
  <Application>Microsoft Office Word</Application>
  <DocSecurity>0</DocSecurity>
  <Lines>32</Lines>
  <Paragraphs>9</Paragraphs>
  <ScaleCrop>false</ScaleCrop>
  <Company>CHINA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2015-12-14T15:04:00Z</dcterms:created>
  <dcterms:modified xsi:type="dcterms:W3CDTF">2015-12-14T15:04:00Z</dcterms:modified>
</cp:coreProperties>
</file>