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0"/>
        <w:gridCol w:w="965"/>
        <w:gridCol w:w="210"/>
        <w:gridCol w:w="2730"/>
        <w:gridCol w:w="1795"/>
        <w:gridCol w:w="1355"/>
        <w:gridCol w:w="16"/>
      </w:tblGrid>
      <w:tr w:rsidR="007F7FD5" w:rsidRPr="007F7FD5" w:rsidTr="007F7FD5">
        <w:trPr>
          <w:gridAfter w:val="6"/>
          <w:wAfter w:w="10144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1"/>
                <w:szCs w:val="20"/>
              </w:rPr>
            </w:pPr>
          </w:p>
        </w:tc>
      </w:tr>
      <w:tr w:rsidR="007F7FD5" w:rsidRPr="007F7FD5" w:rsidTr="007F7FD5">
        <w:trPr>
          <w:trHeight w:val="484"/>
        </w:trPr>
        <w:tc>
          <w:tcPr>
            <w:tcW w:w="26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附件：</w:t>
            </w:r>
          </w:p>
        </w:tc>
        <w:tc>
          <w:tcPr>
            <w:tcW w:w="96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638"/>
        </w:trPr>
        <w:tc>
          <w:tcPr>
            <w:tcW w:w="9675" w:type="dxa"/>
            <w:gridSpan w:val="6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32"/>
                <w:szCs w:val="32"/>
              </w:rPr>
              <w:t>睢县2015年事业单位公开招聘工作人员计划表（54人）</w:t>
            </w:r>
          </w:p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32"/>
                <w:szCs w:val="32"/>
              </w:rPr>
              <w:t>本科学历24人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37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4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财务管理、会计类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全日制普通高校本科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40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计算机、电子商务类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全日制普通高校本科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39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法律类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全日制普通高校本科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39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经济管理类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全日制普通高校本科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40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统计类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全日制普通高校本科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686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检验检测、质量检测、食品检测、药品检测等类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全日制普通高校本科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43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土木工程、给排水类</w:t>
            </w:r>
          </w:p>
        </w:tc>
        <w:tc>
          <w:tcPr>
            <w:tcW w:w="117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全日制普通高校本科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163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播音主持类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4（男2人，女2人）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全日制普通高校本科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普通话要求二级甲等以上；男身高172cm以上，女身高162cm以上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825"/>
        </w:trPr>
        <w:tc>
          <w:tcPr>
            <w:tcW w:w="967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32"/>
                <w:szCs w:val="32"/>
              </w:rPr>
              <w:t>硕士研究生以上学历10人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37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314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行政管理、经济管理、规划设计、食品药品检测、电子商务、物流管理等类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10人</w:t>
            </w:r>
          </w:p>
        </w:tc>
        <w:tc>
          <w:tcPr>
            <w:tcW w:w="29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全日制硕士以上学历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8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spacing w:line="8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spacing w:line="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8"/>
                <w:szCs w:val="20"/>
              </w:rPr>
            </w:pPr>
          </w:p>
        </w:tc>
      </w:tr>
      <w:tr w:rsidR="007F7FD5" w:rsidRPr="007F7FD5" w:rsidTr="007F7FD5">
        <w:trPr>
          <w:trHeight w:val="780"/>
        </w:trPr>
        <w:tc>
          <w:tcPr>
            <w:tcW w:w="967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32"/>
                <w:szCs w:val="32"/>
              </w:rPr>
              <w:t>大学生村干部20人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39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30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行政管理、经济管理、法律、文史、规划设计、食品药品检测、计算机、电子商务、物流管理等类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20人</w:t>
            </w:r>
          </w:p>
        </w:tc>
        <w:tc>
          <w:tcPr>
            <w:tcW w:w="29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全日制普通高校大专以上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FD5" w:rsidRPr="007F7FD5" w:rsidRDefault="007F7FD5" w:rsidP="007F7F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F7FD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20"/>
                <w:szCs w:val="20"/>
              </w:rPr>
            </w:pPr>
          </w:p>
        </w:tc>
      </w:tr>
      <w:tr w:rsidR="007F7FD5" w:rsidRPr="007F7FD5" w:rsidTr="007F7FD5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1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1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1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1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Cambria" w:eastAsia="宋体" w:hAnsi="Cambria" w:cs="宋体"/>
                <w:kern w:val="0"/>
                <w:sz w:val="1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7FD5" w:rsidRPr="007F7FD5" w:rsidRDefault="007F7FD5" w:rsidP="007F7F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C5524" w:rsidRDefault="001E60E9">
      <w:pPr>
        <w:rPr>
          <w:rFonts w:hint="eastAsia"/>
        </w:rPr>
      </w:pPr>
    </w:p>
    <w:tbl>
      <w:tblPr>
        <w:tblpPr w:leftFromText="180" w:rightFromText="180" w:vertAnchor="page" w:horzAnchor="margin" w:tblpXSpec="center" w:tblpY="237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620"/>
        <w:gridCol w:w="900"/>
        <w:gridCol w:w="1260"/>
        <w:gridCol w:w="868"/>
        <w:gridCol w:w="932"/>
        <w:gridCol w:w="1980"/>
      </w:tblGrid>
      <w:tr w:rsidR="007F7FD5" w:rsidTr="00650E57">
        <w:trPr>
          <w:trHeight w:val="1085"/>
        </w:trPr>
        <w:tc>
          <w:tcPr>
            <w:tcW w:w="1368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lastRenderedPageBreak/>
              <w:t>姓  名</w:t>
            </w:r>
          </w:p>
        </w:tc>
        <w:tc>
          <w:tcPr>
            <w:tcW w:w="1620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260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出生</w:t>
            </w:r>
          </w:p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年月</w:t>
            </w:r>
          </w:p>
        </w:tc>
        <w:tc>
          <w:tcPr>
            <w:tcW w:w="932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vMerge w:val="restart"/>
          </w:tcPr>
          <w:p w:rsidR="007F7FD5" w:rsidRPr="00E955B5" w:rsidRDefault="007F7FD5" w:rsidP="00650E5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照</w:t>
            </w:r>
          </w:p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片</w:t>
            </w:r>
          </w:p>
        </w:tc>
      </w:tr>
      <w:tr w:rsidR="007F7FD5" w:rsidTr="00650E57">
        <w:trPr>
          <w:trHeight w:val="931"/>
        </w:trPr>
        <w:tc>
          <w:tcPr>
            <w:tcW w:w="1368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民  族</w:t>
            </w:r>
          </w:p>
        </w:tc>
        <w:tc>
          <w:tcPr>
            <w:tcW w:w="1620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政治</w:t>
            </w:r>
          </w:p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面貌</w:t>
            </w:r>
          </w:p>
        </w:tc>
        <w:tc>
          <w:tcPr>
            <w:tcW w:w="1260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籍贯</w:t>
            </w:r>
          </w:p>
        </w:tc>
        <w:tc>
          <w:tcPr>
            <w:tcW w:w="932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7F7FD5" w:rsidRPr="00E955B5" w:rsidRDefault="007F7FD5" w:rsidP="00650E5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F7FD5" w:rsidTr="00650E57">
        <w:trPr>
          <w:trHeight w:val="918"/>
        </w:trPr>
        <w:tc>
          <w:tcPr>
            <w:tcW w:w="1368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毕业</w:t>
            </w:r>
          </w:p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院校</w:t>
            </w:r>
          </w:p>
        </w:tc>
        <w:tc>
          <w:tcPr>
            <w:tcW w:w="2520" w:type="dxa"/>
            <w:gridSpan w:val="2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毕业</w:t>
            </w:r>
          </w:p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868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所学专业</w:t>
            </w:r>
          </w:p>
        </w:tc>
        <w:tc>
          <w:tcPr>
            <w:tcW w:w="1980" w:type="dxa"/>
          </w:tcPr>
          <w:p w:rsidR="007F7FD5" w:rsidRPr="00E955B5" w:rsidRDefault="007F7FD5" w:rsidP="00650E5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F7FD5" w:rsidTr="00650E57">
        <w:trPr>
          <w:trHeight w:val="595"/>
        </w:trPr>
        <w:tc>
          <w:tcPr>
            <w:tcW w:w="1368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学  历</w:t>
            </w:r>
          </w:p>
        </w:tc>
        <w:tc>
          <w:tcPr>
            <w:tcW w:w="1620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260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2912" w:type="dxa"/>
            <w:gridSpan w:val="2"/>
            <w:vAlign w:val="center"/>
          </w:tcPr>
          <w:p w:rsidR="007F7FD5" w:rsidRPr="00E955B5" w:rsidRDefault="007F7FD5" w:rsidP="00650E5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F7FD5" w:rsidTr="00650E57">
        <w:trPr>
          <w:trHeight w:val="1183"/>
        </w:trPr>
        <w:tc>
          <w:tcPr>
            <w:tcW w:w="1368" w:type="dxa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现工作单  位</w:t>
            </w:r>
          </w:p>
        </w:tc>
        <w:tc>
          <w:tcPr>
            <w:tcW w:w="3780" w:type="dxa"/>
            <w:gridSpan w:val="3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8" w:type="dxa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2912" w:type="dxa"/>
            <w:gridSpan w:val="2"/>
            <w:vAlign w:val="center"/>
          </w:tcPr>
          <w:p w:rsidR="007F7FD5" w:rsidRPr="00E955B5" w:rsidRDefault="007F7FD5" w:rsidP="00650E5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F7FD5" w:rsidTr="00650E57">
        <w:trPr>
          <w:trHeight w:val="1024"/>
        </w:trPr>
        <w:tc>
          <w:tcPr>
            <w:tcW w:w="1368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报考</w:t>
            </w:r>
          </w:p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岗位</w:t>
            </w:r>
          </w:p>
        </w:tc>
        <w:tc>
          <w:tcPr>
            <w:tcW w:w="3780" w:type="dxa"/>
            <w:gridSpan w:val="3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912" w:type="dxa"/>
            <w:gridSpan w:val="2"/>
            <w:vAlign w:val="center"/>
          </w:tcPr>
          <w:p w:rsidR="007F7FD5" w:rsidRPr="00E955B5" w:rsidRDefault="007F7FD5" w:rsidP="00650E5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F7FD5" w:rsidTr="00650E57">
        <w:trPr>
          <w:trHeight w:val="2880"/>
        </w:trPr>
        <w:tc>
          <w:tcPr>
            <w:tcW w:w="1368" w:type="dxa"/>
          </w:tcPr>
          <w:p w:rsidR="007F7FD5" w:rsidRPr="00E955B5" w:rsidRDefault="007F7FD5" w:rsidP="00650E57">
            <w:pPr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简历</w:t>
            </w:r>
          </w:p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（包</w:t>
            </w:r>
          </w:p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E955B5">
              <w:rPr>
                <w:rFonts w:ascii="仿宋_GB2312" w:eastAsia="仿宋_GB2312" w:hint="eastAsia"/>
                <w:sz w:val="32"/>
                <w:szCs w:val="32"/>
              </w:rPr>
              <w:t>括</w:t>
            </w:r>
            <w:proofErr w:type="gramEnd"/>
            <w:r w:rsidRPr="00E955B5">
              <w:rPr>
                <w:rFonts w:ascii="仿宋_GB2312" w:eastAsia="仿宋_GB2312" w:hint="eastAsia"/>
                <w:sz w:val="32"/>
                <w:szCs w:val="32"/>
              </w:rPr>
              <w:t>学</w:t>
            </w:r>
          </w:p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习经</w:t>
            </w:r>
          </w:p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历）</w:t>
            </w:r>
          </w:p>
        </w:tc>
        <w:tc>
          <w:tcPr>
            <w:tcW w:w="7560" w:type="dxa"/>
            <w:gridSpan w:val="6"/>
          </w:tcPr>
          <w:p w:rsidR="007F7FD5" w:rsidRPr="00E955B5" w:rsidRDefault="007F7FD5" w:rsidP="00650E5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7F7FD5" w:rsidTr="00650E57">
        <w:trPr>
          <w:trHeight w:val="1641"/>
        </w:trPr>
        <w:tc>
          <w:tcPr>
            <w:tcW w:w="8928" w:type="dxa"/>
            <w:gridSpan w:val="7"/>
          </w:tcPr>
          <w:p w:rsidR="007F7FD5" w:rsidRPr="00E955B5" w:rsidRDefault="007F7FD5" w:rsidP="00650E5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初审意见</w:t>
            </w:r>
          </w:p>
          <w:p w:rsidR="007F7FD5" w:rsidRPr="00E955B5" w:rsidRDefault="007F7FD5" w:rsidP="00650E5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审查人签名：</w:t>
            </w:r>
          </w:p>
          <w:p w:rsidR="007F7FD5" w:rsidRPr="00E955B5" w:rsidRDefault="007F7FD5" w:rsidP="00650E57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年      月      日</w:t>
            </w:r>
          </w:p>
        </w:tc>
      </w:tr>
      <w:tr w:rsidR="007F7FD5" w:rsidTr="00650E57">
        <w:trPr>
          <w:trHeight w:val="302"/>
        </w:trPr>
        <w:tc>
          <w:tcPr>
            <w:tcW w:w="1368" w:type="dxa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E955B5">
              <w:rPr>
                <w:rFonts w:ascii="仿宋_GB2312" w:eastAsia="仿宋_GB2312" w:hint="eastAsia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6"/>
            <w:vAlign w:val="center"/>
          </w:tcPr>
          <w:p w:rsidR="007F7FD5" w:rsidRPr="00E955B5" w:rsidRDefault="007F7FD5" w:rsidP="00650E57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7F7FD5" w:rsidRPr="00CA06DF" w:rsidRDefault="007F7FD5" w:rsidP="007F7FD5">
      <w:pPr>
        <w:ind w:leftChars="-100" w:left="-210" w:right="360"/>
        <w:jc w:val="right"/>
        <w:rPr>
          <w:rFonts w:ascii="黑体" w:eastAsia="黑体" w:hAnsi="宋体" w:hint="eastAsia"/>
          <w:sz w:val="36"/>
          <w:szCs w:val="36"/>
        </w:rPr>
      </w:pPr>
      <w:r w:rsidRPr="00CA06DF">
        <w:rPr>
          <w:rFonts w:ascii="黑体" w:eastAsia="黑体" w:hAnsi="宋体" w:hint="eastAsia"/>
          <w:sz w:val="36"/>
          <w:szCs w:val="36"/>
        </w:rPr>
        <w:t>睢县201</w:t>
      </w:r>
      <w:r>
        <w:rPr>
          <w:rFonts w:ascii="黑体" w:eastAsia="黑体" w:hAnsi="宋体" w:hint="eastAsia"/>
          <w:sz w:val="36"/>
          <w:szCs w:val="36"/>
        </w:rPr>
        <w:t>5</w:t>
      </w:r>
      <w:r w:rsidRPr="00CA06DF">
        <w:rPr>
          <w:rFonts w:ascii="黑体" w:eastAsia="黑体" w:hAnsi="宋体" w:hint="eastAsia"/>
          <w:sz w:val="36"/>
          <w:szCs w:val="36"/>
        </w:rPr>
        <w:t>年事业单位公开招聘工作人员报名</w:t>
      </w:r>
      <w:r>
        <w:rPr>
          <w:rFonts w:ascii="黑体" w:eastAsia="黑体" w:hAnsi="宋体" w:hint="eastAsia"/>
          <w:sz w:val="36"/>
          <w:szCs w:val="36"/>
        </w:rPr>
        <w:t>表</w:t>
      </w:r>
    </w:p>
    <w:p w:rsidR="007F7FD5" w:rsidRPr="007F7FD5" w:rsidRDefault="007F7FD5"/>
    <w:sectPr w:rsidR="007F7FD5" w:rsidRPr="007F7FD5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0E9" w:rsidRDefault="001E60E9" w:rsidP="007F7FD5">
      <w:r>
        <w:separator/>
      </w:r>
    </w:p>
  </w:endnote>
  <w:endnote w:type="continuationSeparator" w:id="0">
    <w:p w:rsidR="001E60E9" w:rsidRDefault="001E60E9" w:rsidP="007F7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0E9" w:rsidRDefault="001E60E9" w:rsidP="007F7FD5">
      <w:r>
        <w:separator/>
      </w:r>
    </w:p>
  </w:footnote>
  <w:footnote w:type="continuationSeparator" w:id="0">
    <w:p w:rsidR="001E60E9" w:rsidRDefault="001E60E9" w:rsidP="007F7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FD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17E75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60E9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7F7FD5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7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7F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7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7F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751</Characters>
  <Application>Microsoft Office Word</Application>
  <DocSecurity>0</DocSecurity>
  <Lines>6</Lines>
  <Paragraphs>1</Paragraphs>
  <ScaleCrop>false</ScaleCrop>
  <Company>微软中国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2015-12-14T02:59:00Z</dcterms:created>
  <dcterms:modified xsi:type="dcterms:W3CDTF">2015-12-14T03:01:00Z</dcterms:modified>
</cp:coreProperties>
</file>