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180"/>
        <w:gridCol w:w="1197"/>
        <w:gridCol w:w="1180"/>
        <w:gridCol w:w="1186"/>
        <w:gridCol w:w="1180"/>
        <w:gridCol w:w="1186"/>
      </w:tblGrid>
      <w:tr w:rsidR="0019373B" w:rsidRPr="0019373B" w:rsidTr="0019373B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面试比例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通过面试前核对检验原件人数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Calibri" w:eastAsia="宋体" w:hAnsi="Calibri" w:cs="Calibri"/>
                <w:color w:val="424242"/>
                <w:kern w:val="0"/>
                <w:sz w:val="24"/>
                <w:szCs w:val="24"/>
              </w:rPr>
              <w:t>面试比例调减情况</w:t>
            </w:r>
          </w:p>
        </w:tc>
      </w:tr>
      <w:tr w:rsidR="0019373B" w:rsidRPr="0019373B" w:rsidTr="0019373B"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武侯区深化改革研究中心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01002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1:5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1:4</w:t>
            </w:r>
          </w:p>
        </w:tc>
      </w:tr>
      <w:tr w:rsidR="0019373B" w:rsidRPr="0019373B" w:rsidTr="0019373B"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武侯区新闻中心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刊社记者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01006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1:5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1:3</w:t>
            </w:r>
          </w:p>
        </w:tc>
      </w:tr>
      <w:tr w:rsidR="0019373B" w:rsidRPr="0019373B" w:rsidTr="0019373B"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武侯区政府投资审计中心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财务审计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01012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1:5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9373B" w:rsidRPr="0019373B" w:rsidRDefault="0019373B" w:rsidP="0019373B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424242"/>
                <w:kern w:val="0"/>
                <w:sz w:val="18"/>
                <w:szCs w:val="18"/>
              </w:rPr>
            </w:pPr>
            <w:r w:rsidRPr="0019373B">
              <w:rPr>
                <w:rFonts w:ascii="楷体" w:eastAsia="楷体" w:hAnsi="楷体" w:cs="宋体" w:hint="eastAsia"/>
                <w:color w:val="424242"/>
                <w:kern w:val="0"/>
                <w:sz w:val="24"/>
                <w:szCs w:val="24"/>
              </w:rPr>
              <w:t>1:4</w:t>
            </w:r>
          </w:p>
        </w:tc>
      </w:tr>
    </w:tbl>
    <w:p w:rsidR="0033724A" w:rsidRDefault="0033724A">
      <w:bookmarkStart w:id="0" w:name="_GoBack"/>
      <w:bookmarkEnd w:id="0"/>
    </w:p>
    <w:sectPr w:rsidR="0033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CF"/>
    <w:rsid w:val="0019373B"/>
    <w:rsid w:val="0033724A"/>
    <w:rsid w:val="009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5605-D697-44D9-A72F-BAB1685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2015-12-10T12:47:00Z</dcterms:created>
  <dcterms:modified xsi:type="dcterms:W3CDTF">2015-12-10T12:47:00Z</dcterms:modified>
</cp:coreProperties>
</file>