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textAlignment w:val="top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3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-15"/>
          <w:sz w:val="27"/>
          <w:szCs w:val="27"/>
          <w:bdr w:val="none" w:color="auto" w:sz="0" w:space="0"/>
          <w:shd w:val="clear" w:fill="FFFFFF"/>
        </w:rPr>
        <w:t>青原区2015年从优秀村（社区）干部中选聘乡镇（街道）事业单位工作人员报名及资格审查表</w:t>
      </w:r>
    </w:p>
    <w:tbl>
      <w:tblPr>
        <w:tblW w:w="835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36"/>
        <w:gridCol w:w="984"/>
        <w:gridCol w:w="271"/>
        <w:gridCol w:w="618"/>
        <w:gridCol w:w="224"/>
        <w:gridCol w:w="562"/>
        <w:gridCol w:w="437"/>
        <w:gridCol w:w="111"/>
        <w:gridCol w:w="1164"/>
        <w:gridCol w:w="14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　名</w:t>
            </w:r>
          </w:p>
        </w:tc>
        <w:tc>
          <w:tcPr>
            <w:tcW w:w="12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　别</w:t>
            </w:r>
          </w:p>
        </w:tc>
        <w:tc>
          <w:tcPr>
            <w:tcW w:w="111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　族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　贯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入　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 间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　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　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号  码</w:t>
            </w:r>
          </w:p>
        </w:tc>
        <w:tc>
          <w:tcPr>
            <w:tcW w:w="333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 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  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  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  度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  专  业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5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任现职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 间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069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7069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所在派出所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68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年   月   日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所在计生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部门意见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96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年   月 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所在乡镇（街道）党(工)委意见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56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年   月   日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区综治办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96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年   月 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atLeast"/>
        </w:trPr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区纪委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10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56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年   月   日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工作办资格审查意见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53A9"/>
    <w:rsid w:val="570A53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2015-12-04T03:17:00Z</dcterms:created>
  <dc:creator>Administrator</dc:creator>
  <cp:lastModifiedBy>Administrator</cp:lastModifiedBy>
  <dcterms:modified xsi:type="dcterms:W3CDTF">2015-12-04T03:17:15Z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