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1995"/>
        <w:gridCol w:w="1170"/>
        <w:gridCol w:w="1365"/>
        <w:gridCol w:w="930"/>
        <w:gridCol w:w="1185"/>
        <w:gridCol w:w="1200"/>
        <w:gridCol w:w="1080"/>
        <w:gridCol w:w="1080"/>
        <w:gridCol w:w="1080"/>
        <w:gridCol w:w="1080"/>
      </w:tblGrid>
      <w:tr w:rsidR="007D49EB" w:rsidRPr="007D49EB" w:rsidTr="007D49EB">
        <w:trPr>
          <w:trHeight w:val="1395"/>
        </w:trPr>
        <w:tc>
          <w:tcPr>
            <w:tcW w:w="12315" w:type="dxa"/>
            <w:gridSpan w:val="11"/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38"/>
                <w:szCs w:val="38"/>
              </w:rPr>
            </w:pP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38"/>
                <w:szCs w:val="38"/>
              </w:rPr>
              <w:t>盐城市经贸学校2015年公开招聘工作人员</w:t>
            </w: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38"/>
                <w:szCs w:val="38"/>
              </w:rPr>
              <w:br/>
              <w:t>递补进入体检、考察环节名单公布</w:t>
            </w:r>
          </w:p>
        </w:tc>
      </w:tr>
      <w:tr w:rsidR="007D49EB" w:rsidRPr="007D49EB" w:rsidTr="007D49EB">
        <w:trPr>
          <w:trHeight w:val="255"/>
        </w:trPr>
        <w:tc>
          <w:tcPr>
            <w:tcW w:w="12315" w:type="dxa"/>
            <w:gridSpan w:val="11"/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26"/>
                <w:szCs w:val="36"/>
              </w:rPr>
            </w:pPr>
          </w:p>
        </w:tc>
      </w:tr>
      <w:tr w:rsidR="007D49EB" w:rsidRPr="007D49EB" w:rsidTr="007D49EB">
        <w:trPr>
          <w:trHeight w:val="1110"/>
        </w:trPr>
        <w:tc>
          <w:tcPr>
            <w:tcW w:w="61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t>序号</w:t>
            </w:r>
          </w:p>
        </w:tc>
        <w:tc>
          <w:tcPr>
            <w:tcW w:w="199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t>招聘单位</w:t>
            </w:r>
          </w:p>
        </w:tc>
        <w:tc>
          <w:tcPr>
            <w:tcW w:w="117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t>编制性质</w:t>
            </w:r>
          </w:p>
        </w:tc>
        <w:tc>
          <w:tcPr>
            <w:tcW w:w="136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t>招聘岗位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t>招聘</w:t>
            </w: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br/>
              <w:t>计划数</w:t>
            </w:r>
          </w:p>
        </w:tc>
        <w:tc>
          <w:tcPr>
            <w:tcW w:w="118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t>姓  名</w:t>
            </w:r>
          </w:p>
        </w:tc>
        <w:tc>
          <w:tcPr>
            <w:tcW w:w="120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t>笔试成绩</w:t>
            </w: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br/>
              <w:t>（50%）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t>面试成绩</w:t>
            </w: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br/>
              <w:t>（50%）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t>排名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b/>
                <w:bCs/>
                <w:color w:val="323232"/>
                <w:sz w:val="24"/>
                <w:szCs w:val="24"/>
              </w:rPr>
              <w:t>备注</w:t>
            </w:r>
          </w:p>
        </w:tc>
      </w:tr>
      <w:tr w:rsidR="007D49EB" w:rsidRPr="007D49EB" w:rsidTr="007D49EB">
        <w:trPr>
          <w:trHeight w:val="720"/>
        </w:trPr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1</w:t>
            </w:r>
          </w:p>
        </w:tc>
        <w:tc>
          <w:tcPr>
            <w:tcW w:w="199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楷体_GB2312" w:eastAsia="楷体_GB2312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楷体_GB2312" w:eastAsia="楷体_GB2312" w:hAnsi="宋体" w:cs="宋体" w:hint="eastAsia"/>
                <w:color w:val="323232"/>
                <w:sz w:val="24"/>
                <w:szCs w:val="24"/>
              </w:rPr>
              <w:t> </w:t>
            </w:r>
            <w:r w:rsidRPr="007D49EB">
              <w:rPr>
                <w:rFonts w:ascii="楷体_GB2312" w:eastAsia="楷体_GB2312" w:hAnsi="宋体" w:cs="宋体" w:hint="eastAsia"/>
                <w:color w:val="323232"/>
                <w:sz w:val="24"/>
                <w:szCs w:val="24"/>
              </w:rPr>
              <w:t>盐城市经贸学校</w:t>
            </w:r>
          </w:p>
        </w:tc>
        <w:tc>
          <w:tcPr>
            <w:tcW w:w="117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楷体_GB2312" w:eastAsia="楷体_GB2312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楷体_GB2312" w:eastAsia="楷体_GB2312" w:hAnsi="宋体" w:cs="宋体" w:hint="eastAsia"/>
                <w:color w:val="323232"/>
                <w:sz w:val="24"/>
                <w:szCs w:val="24"/>
              </w:rPr>
              <w:t>自收自支</w:t>
            </w:r>
          </w:p>
        </w:tc>
        <w:tc>
          <w:tcPr>
            <w:tcW w:w="136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楷体_GB2312" w:eastAsia="楷体_GB2312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楷体_GB2312" w:eastAsia="楷体_GB2312" w:hAnsi="宋体" w:cs="宋体" w:hint="eastAsia"/>
                <w:color w:val="323232"/>
                <w:sz w:val="24"/>
                <w:szCs w:val="24"/>
              </w:rPr>
              <w:t>会计老师</w:t>
            </w:r>
          </w:p>
        </w:tc>
        <w:tc>
          <w:tcPr>
            <w:tcW w:w="93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楷体_GB2312" w:eastAsia="楷体_GB2312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楷体_GB2312" w:eastAsia="楷体_GB2312" w:hAnsi="宋体" w:cs="宋体" w:hint="eastAsia"/>
                <w:color w:val="323232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朱伟杰</w:t>
            </w:r>
          </w:p>
        </w:tc>
        <w:tc>
          <w:tcPr>
            <w:tcW w:w="12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71.6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72.8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个人放弃</w:t>
            </w:r>
          </w:p>
        </w:tc>
      </w:tr>
      <w:tr w:rsidR="007D49EB" w:rsidRPr="007D49EB" w:rsidTr="007D49EB">
        <w:trPr>
          <w:trHeight w:val="720"/>
        </w:trPr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rPr>
                <w:rFonts w:ascii="楷体_GB2312" w:eastAsia="楷体_GB2312" w:hAnsi="宋体" w:cs="宋体"/>
                <w:color w:val="32323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rPr>
                <w:rFonts w:ascii="楷体_GB2312" w:eastAsia="楷体_GB2312" w:hAnsi="宋体" w:cs="宋体"/>
                <w:color w:val="32323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rPr>
                <w:rFonts w:ascii="楷体_GB2312" w:eastAsia="楷体_GB2312" w:hAnsi="宋体" w:cs="宋体"/>
                <w:color w:val="32323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rPr>
                <w:rFonts w:ascii="楷体_GB2312" w:eastAsia="楷体_GB2312" w:hAnsi="宋体" w:cs="宋体"/>
                <w:color w:val="32323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成  晨</w:t>
            </w:r>
          </w:p>
        </w:tc>
        <w:tc>
          <w:tcPr>
            <w:tcW w:w="12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68.5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D49EB" w:rsidRPr="007D49EB" w:rsidRDefault="007D49EB" w:rsidP="007D49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23232"/>
                <w:sz w:val="24"/>
                <w:szCs w:val="24"/>
              </w:rPr>
            </w:pPr>
            <w:r w:rsidRPr="007D49EB">
              <w:rPr>
                <w:rFonts w:ascii="宋体" w:eastAsia="宋体" w:hAnsi="宋体" w:cs="宋体" w:hint="eastAsia"/>
                <w:color w:val="323232"/>
                <w:sz w:val="24"/>
                <w:szCs w:val="24"/>
              </w:rPr>
              <w:t>依次递补</w:t>
            </w:r>
          </w:p>
        </w:tc>
      </w:tr>
    </w:tbl>
    <w:p w:rsidR="004358AB" w:rsidRDefault="007D49EB" w:rsidP="00D31D50">
      <w:pPr>
        <w:spacing w:line="220" w:lineRule="atLeast"/>
      </w:pPr>
      <w:r w:rsidRPr="007D49EB">
        <w:rPr>
          <w:rFonts w:ascii="宋体" w:eastAsia="宋体" w:hAnsi="宋体" w:cs="宋体" w:hint="eastAsia"/>
          <w:color w:val="000000"/>
          <w:sz w:val="18"/>
          <w:szCs w:val="18"/>
        </w:rPr>
        <w:t>an&gt;</w:t>
      </w:r>
    </w:p>
    <w:sectPr w:rsidR="004358AB" w:rsidSect="007D49E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0460D"/>
    <w:rsid w:val="007D49E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71ACE6-1EA9-47C1-958A-9CC85FCA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2015-11-27T12:48:00Z</dcterms:modified>
</cp:coreProperties>
</file>