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2" w:rsidRPr="005B31A2" w:rsidRDefault="005B31A2" w:rsidP="005B31A2">
      <w:pPr>
        <w:shd w:val="clear" w:color="auto" w:fill="ECF3FB"/>
        <w:adjustRightInd/>
        <w:snapToGrid/>
        <w:spacing w:after="0" w:line="363" w:lineRule="atLeast"/>
        <w:jc w:val="center"/>
        <w:rPr>
          <w:rFonts w:ascii="宋体" w:eastAsia="宋体" w:hAnsi="宋体" w:cs="宋体"/>
          <w:color w:val="000000"/>
          <w:sz w:val="23"/>
          <w:szCs w:val="23"/>
        </w:rPr>
      </w:pPr>
      <w:r w:rsidRPr="005B31A2">
        <w:rPr>
          <w:rFonts w:ascii="宋体" w:eastAsia="宋体" w:hAnsi="宋体" w:cs="宋体" w:hint="eastAsia"/>
          <w:color w:val="000000"/>
          <w:sz w:val="23"/>
          <w:szCs w:val="23"/>
        </w:rPr>
        <w:t> </w:t>
      </w:r>
    </w:p>
    <w:p w:rsidR="005B31A2" w:rsidRPr="005B31A2" w:rsidRDefault="005B31A2" w:rsidP="005B31A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tbl>
      <w:tblPr>
        <w:tblW w:w="9224" w:type="dxa"/>
        <w:tblInd w:w="98" w:type="dxa"/>
        <w:shd w:val="clear" w:color="auto" w:fill="ECF3FB"/>
        <w:tblCellMar>
          <w:left w:w="0" w:type="dxa"/>
          <w:right w:w="0" w:type="dxa"/>
        </w:tblCellMar>
        <w:tblLook w:val="04A0"/>
      </w:tblPr>
      <w:tblGrid>
        <w:gridCol w:w="662"/>
        <w:gridCol w:w="1316"/>
        <w:gridCol w:w="1121"/>
        <w:gridCol w:w="5528"/>
        <w:gridCol w:w="709"/>
      </w:tblGrid>
      <w:tr w:rsidR="005B31A2" w:rsidRPr="005B31A2" w:rsidTr="005B31A2">
        <w:trPr>
          <w:trHeight w:val="1050"/>
        </w:trPr>
        <w:tc>
          <w:tcPr>
            <w:tcW w:w="92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CF3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 w:hint="eastAsia"/>
                <w:color w:val="000000"/>
                <w:sz w:val="38"/>
                <w:szCs w:val="38"/>
              </w:rPr>
              <w:t>宝鸡市</w:t>
            </w:r>
            <w:r w:rsidRPr="005B31A2">
              <w:rPr>
                <w:rFonts w:ascii="Times New Roman" w:eastAsia="宋体" w:hAnsi="Times New Roman" w:cs="Times New Roman"/>
                <w:color w:val="000000"/>
                <w:sz w:val="38"/>
                <w:szCs w:val="38"/>
              </w:rPr>
              <w:t>2015</w:t>
            </w:r>
            <w:r w:rsidRPr="005B31A2">
              <w:rPr>
                <w:rFonts w:ascii="宋体" w:eastAsia="宋体" w:hAnsi="宋体" w:cs="宋体" w:hint="eastAsia"/>
                <w:color w:val="000000"/>
                <w:sz w:val="38"/>
                <w:szCs w:val="38"/>
              </w:rPr>
              <w:t>年公开招聘中小学幼儿园新任教师资格复审递补人员名单</w:t>
            </w:r>
          </w:p>
        </w:tc>
      </w:tr>
      <w:tr w:rsidR="005B31A2" w:rsidRPr="005B31A2" w:rsidTr="005B31A2">
        <w:trPr>
          <w:trHeight w:val="4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黑体" w:eastAsia="黑体" w:hAnsi="黑体" w:cs="宋体" w:hint="eastAsia"/>
                <w:color w:val="000000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黑体" w:eastAsia="黑体" w:hAnsi="黑体" w:cs="宋体" w:hint="eastAsia"/>
                <w:color w:val="000000"/>
              </w:rPr>
              <w:t>准考证号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黑体" w:eastAsia="黑体" w:hAnsi="黑体" w:cs="宋体" w:hint="eastAsia"/>
                <w:color w:val="000000"/>
              </w:rPr>
              <w:t>姓名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黑体" w:eastAsia="黑体" w:hAnsi="黑体" w:cs="宋体" w:hint="eastAsia"/>
                <w:color w:val="000000"/>
              </w:rPr>
              <w:t>报考岗位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黑体" w:eastAsia="黑体" w:hAnsi="黑体" w:cs="宋体" w:hint="eastAsia"/>
                <w:color w:val="000000"/>
              </w:rPr>
              <w:t>成绩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11010200829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冶玉娇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宝鸡市教育局宝鸡幼儿园幼儿园教师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56.7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11010302726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史夏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宝鸡市教育局宝鸡幼儿园幼儿园教师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55.6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11010201601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刘继健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宝鸡市教育局宝鸡幼儿园幼儿园教师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54.6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11010100211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张天歌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宝鸡市教育局宝鸡幼儿园幼儿园教师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53.2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11010202726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马慧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宝鸡市教育局宝鸡幼儿园幼儿园教师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52.6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11010302911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郝苗苗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宝鸡市教育局宝鸡幼儿园幼儿园教师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52.6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11010105401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11010107522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陈莹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11010108702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11010102704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上官安娜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11010202029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王旭丽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11010107913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苏强娥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11010104603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李维维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11010101011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刘茹冰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35.9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11010203701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岐山县教育体育局所属幼儿园幼儿园教师3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43.6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11010204017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周煜方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岐山县教育体育局所属小学小学体育教师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52.9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11010303009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付雷雷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岐山县教育体育局所属小学小学体育教师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52.7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11010107003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魏宁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岐山县教育体育局所属小学小学美术教师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57.4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11010107319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岐山县教育体育局所属小学小学音乐教师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46.2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11010101524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康佳敏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岐山县教育体育局所属小学小学音乐教师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44.8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11010302019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董怡敏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岐山县教育体育局所属初中初中地理教师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11010110614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张玉佳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太白县教育体育局太白县鹦鸽镇高龙中心幼儿园幼儿园教师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45.9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11010201012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李星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太白县教育体育局太白县靖口镇中心小学小学语文教师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63.2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11010102019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苗鹏飞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眉县教育体育局所属幼儿园幼儿园教师1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63.9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11010202709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张梦月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眉县教育体育局所属幼儿园幼儿园教师2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11010203128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何利君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眉县教育体育局所属幼儿园幼儿园教师2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11010301407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赵祥城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眉县教育体育局所属幼儿园幼儿园教师2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11010110920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时守虹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眉县教育体育局所属小学小学数学教师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61.8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11010105504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眉县教育体育局所属小学小学体育教师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56.1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11010102928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凤县教育体育局所属乡镇中心小学小学语文教师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52.5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侯欣媛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11010102907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乌英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48.7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11010106925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赵洁萍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48.7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11010301516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王薇依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48.7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11010105223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郭晓园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45.8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11010110126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吴芳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45.8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11010111201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曹悦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45.4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11010100129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43.8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李苗苗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42.8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11010107229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刘文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11010107911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凤翔县教育体育局所属幼儿园幼儿园教师3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11010107920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岳丹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68.5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11010101224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马牧琼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11010200728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吕元丰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11010302229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孙梅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11010111106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董蕊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凤翔县教育体育局所属小学小学数学教师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63.9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11010109906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于小梅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凤翔县教育体育局所属初中初中音乐教师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11010201724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何丹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麟游县教育体育局所属幼儿园幼儿园教师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11010201707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麟游县教育体育局所属幼儿园幼儿园教师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44.9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11010109625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张莉莎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麟游县教育体育局所属幼儿园幼儿园教师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42.5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11010108915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陇县教育体育局陇县八渡镇中心幼儿园幼儿园教师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47.9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11010100227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闫利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陇县教育体育局陇县李家河中心幼儿园幼儿园教师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44.1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11010303423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宋倩倩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陇县教育体育局陇县李家河中心幼儿园幼儿园教师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28.1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11010300311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苟萍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陇县教育体育局陇县新集川中心幼儿园幼儿园教师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46.8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11010203607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马赞美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陇县教育体育局陇县李家河中心小学小学语文教师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63.2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11010203410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赵春芳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陈仓区教育体育局所属幼儿园幼儿园教师1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45.3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付淑青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11010300708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强艳萍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57.7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11010110122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崔梦丹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11010102613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52.4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11010100229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51.9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11010101528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高彤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51.9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11010104914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尚娜娜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51.9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11010108013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熊毅超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渭滨区教育体育局所属幼儿园晁峪地区定向幼儿园教师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11010201206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何玉文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渭滨区教育体育局所属幼儿园晁峪地区定向幼儿园教师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11010300117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杜咪咪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71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11010301210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71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11010104124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任璐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68.3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11010300119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张东月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68.3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11010107529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68.2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11010300704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雷艳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76.1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11010109122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魏娇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渭滨区教育体育局所属小学小学体育教师1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50.1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11010103229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张拉娟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渭滨区教育体育局所属小学小学体育教师1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48.7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11010303112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任艳英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渭滨区教育体育局所属小学小学体育教师1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48.7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11010110203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随鑫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渭滨区教育体育局所属小学小学体育教师2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59.1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11010109916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白君豪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渭滨区教育体育局所属小学小学体育教师2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57.1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11010302520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李玉萍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渭滨区教育体育局所属小学晁峪地区定向小学语文教师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64.5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11010301916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张蓓蕾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渭滨区教育体育局所属小学晁峪地区定向小学数学教师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63.6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11010200630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刘逸卿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渭滨区教育体育局所属中学初中语文教师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73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11010300824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周佩佩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渭滨区教育体育局所属中学初中体育教师1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50.9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11010202204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李丹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宝鸡高新区文教局托管六镇所属幼儿园幼儿园教师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43.9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11010110910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李璐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宝鸡高新区文教局托管六镇所属幼儿园幼儿园教师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42.4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11010201505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樊密密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宝鸡高新区文教局托管六镇所属幼儿园幼儿园教师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11010111319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王文杰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宝鸡高新区文教局托管六镇所属小学小学数学教师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11010303103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董红红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宝鸡高新区文教局托管六镇所属初中初中体育教师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60.9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11010100220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孙金定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千阳县教育体育局所属幼儿园幼儿园教师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47.6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11010102025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钱璐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千阳县教育体育局所属幼儿园幼儿园教师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44.1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11010302501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扶风县教育体育局所属小学小学音乐教师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11010100121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扶风县教育体育局所属小学小学美术教师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51.3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11010203901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陈园超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扶风县教育体育局所属小学小学体育教师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50.5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11010110703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郑华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55.6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11010103323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杨于瑶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55.4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11010200729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宋蕾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55.3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11010109929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马苗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53.9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11010105222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王兰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53.8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11010201909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张建玮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53.8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11010302314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段霄毅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53.7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11010105120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庞宇微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51.8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11010105811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杨丹丹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55.4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11010103129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55.3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11010105925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燕会冉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55.3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11010102319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冯丽婷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54.5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于蓉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49.6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11010300307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曹青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金台区教育体育局所属幼儿园幼儿园教师3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49.2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11010101529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梁帆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64.5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11010109811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姚影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69.9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11010101308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林韵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73.8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11010103330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赵亚丽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54.4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11010106430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李根旺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54.4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11010100313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范红珊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11010104102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鲁宏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66.7</w:t>
            </w:r>
          </w:p>
        </w:tc>
      </w:tr>
      <w:tr w:rsidR="005B31A2" w:rsidRPr="005B31A2" w:rsidTr="005B31A2">
        <w:trPr>
          <w:trHeight w:val="4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11010202224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任茜颖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金台区教育体育局所属小学小学信息技术教师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3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A2" w:rsidRPr="005B31A2" w:rsidRDefault="005B31A2" w:rsidP="005B31A2">
            <w:pPr>
              <w:adjustRightInd/>
              <w:snapToGrid/>
              <w:spacing w:after="0" w:line="363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31A2">
              <w:rPr>
                <w:rFonts w:ascii="宋体" w:eastAsia="宋体" w:hAnsi="宋体" w:cs="宋体"/>
                <w:color w:val="000000"/>
                <w:sz w:val="20"/>
                <w:szCs w:val="20"/>
              </w:rPr>
              <w:t>66.4</w:t>
            </w:r>
          </w:p>
        </w:tc>
      </w:tr>
    </w:tbl>
    <w:p w:rsidR="005B31A2" w:rsidRPr="005B31A2" w:rsidRDefault="005B31A2" w:rsidP="005B31A2">
      <w:pPr>
        <w:shd w:val="clear" w:color="auto" w:fill="ECF3FB"/>
        <w:adjustRightInd/>
        <w:snapToGrid/>
        <w:spacing w:after="0" w:line="560" w:lineRule="atLeast"/>
        <w:rPr>
          <w:rFonts w:ascii="宋体" w:eastAsia="宋体" w:hAnsi="宋体" w:cs="宋体"/>
          <w:color w:val="000000"/>
          <w:sz w:val="23"/>
          <w:szCs w:val="23"/>
        </w:rPr>
      </w:pPr>
      <w:r w:rsidRPr="005B31A2">
        <w:rPr>
          <w:rFonts w:ascii="宋体" w:eastAsia="宋体" w:hAnsi="宋体" w:cs="宋体" w:hint="eastAsia"/>
          <w:color w:val="000000"/>
          <w:sz w:val="23"/>
          <w:szCs w:val="23"/>
        </w:rPr>
        <w:t> </w:t>
      </w:r>
    </w:p>
    <w:p w:rsidR="004358AB" w:rsidRPr="005B31A2" w:rsidRDefault="004358AB" w:rsidP="005B31A2"/>
    <w:sectPr w:rsidR="004358AB" w:rsidRPr="005B31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B31A2"/>
    <w:rsid w:val="008B7726"/>
    <w:rsid w:val="00B25CC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2015-11-27T12:36:00Z</dcterms:modified>
</cp:coreProperties>
</file>