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>附件：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  <w:rPr>
          <w:sz w:val="18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kern w:val="0"/>
          <w:sz w:val="24"/>
          <w:szCs w:val="24"/>
          <w:bdr w:val="none" w:color="auto" w:sz="0" w:space="0"/>
          <w:lang w:val="en-US" w:eastAsia="zh-CN" w:bidi="ar"/>
        </w:rPr>
        <w:t>宜宾市林业局</w:t>
      </w:r>
      <w:r>
        <w:rPr>
          <w:rFonts w:hint="default" w:ascii="方正小标宋简体" w:hAnsi="方正小标宋简体" w:eastAsia="方正小标宋简体" w:cs="方正小标宋简体"/>
          <w:kern w:val="0"/>
          <w:sz w:val="24"/>
          <w:szCs w:val="24"/>
          <w:bdr w:val="none" w:color="auto" w:sz="0" w:space="0"/>
          <w:lang w:val="en-US" w:eastAsia="zh-CN" w:bidi="ar"/>
        </w:rPr>
        <w:t>2015年公开考核招聘事业单位工作人员拟聘人员公示表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tbl>
      <w:tblPr>
        <w:tblW w:w="8302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263"/>
        <w:gridCol w:w="862"/>
        <w:gridCol w:w="1176"/>
        <w:gridCol w:w="678"/>
        <w:gridCol w:w="512"/>
        <w:gridCol w:w="3087"/>
        <w:gridCol w:w="622"/>
        <w:gridCol w:w="7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性别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出生年月 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毕业学校 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学历 </w:t>
            </w:r>
          </w:p>
        </w:tc>
        <w:tc>
          <w:tcPr>
            <w:tcW w:w="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专业 </w:t>
            </w:r>
          </w:p>
        </w:tc>
        <w:tc>
          <w:tcPr>
            <w:tcW w:w="3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报考单位、岗位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总成绩 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景文祥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1990.09 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中南林业科技大学 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宜宾市林业科学研究院，林产品检验检测岗位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 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6473174">
    <w:nsid w:val="56376DD6"/>
    <w:multiLevelType w:val="multilevel"/>
    <w:tmpl w:val="56376DD6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44647317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16D19"/>
    <w:rsid w:val="34616D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2015-11-02T13:41:00Z</dcterms:created>
  <dc:creator>Administrator</dc:creator>
  <cp:lastModifiedBy>Administrator</cp:lastModifiedBy>
  <dcterms:modified xsi:type="dcterms:W3CDTF">2015-11-02T13:48:00Z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