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F9" w:rsidRPr="00BD21F9" w:rsidRDefault="00BD21F9" w:rsidP="00BD21F9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10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620"/>
        <w:gridCol w:w="2620"/>
        <w:gridCol w:w="1480"/>
        <w:gridCol w:w="1680"/>
        <w:gridCol w:w="1080"/>
      </w:tblGrid>
      <w:tr w:rsidR="00BD21F9" w:rsidRPr="00BD21F9" w:rsidTr="00BD21F9">
        <w:trPr>
          <w:trHeight w:val="499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招聘单位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岗位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准考证号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姓　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县城投办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财务人员1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刘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县城投办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财务人员2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姜优游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技术员1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彭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技术员2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杨小林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财务人员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杜朝霞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人力资源管理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沈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文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肖建平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县水利局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技术员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邹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计算机人员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曹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尹云莉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李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吴阳春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周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杜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薛前英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翁冬锐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临床医生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何双霜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县卫生系统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中医医生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朱永姣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县中小企业服务中心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技术员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田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  <w:tr w:rsidR="00BD21F9" w:rsidRPr="00BD21F9" w:rsidTr="00BD21F9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县中小企业服务中心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统计员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150104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>田 </w:t>
            </w:r>
            <w:r w:rsidRPr="00BD21F9">
              <w:rPr>
                <w:rFonts w:ascii="宋体" w:eastAsia="宋体" w:hAnsi="宋体" w:cs="宋体"/>
                <w:sz w:val="20"/>
              </w:rPr>
              <w:t> </w:t>
            </w:r>
            <w:r w:rsidRPr="00BD21F9">
              <w:rPr>
                <w:rFonts w:ascii="宋体" w:eastAsia="宋体" w:hAnsi="宋体" w:cs="宋体"/>
                <w:sz w:val="20"/>
                <w:szCs w:val="20"/>
              </w:rPr>
              <w:t>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F9" w:rsidRPr="00BD21F9" w:rsidRDefault="00BD21F9" w:rsidP="00BD21F9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sz w:val="24"/>
                <w:szCs w:val="24"/>
              </w:rPr>
            </w:pPr>
            <w:r w:rsidRPr="00BD21F9">
              <w:rPr>
                <w:rFonts w:ascii="宋体" w:eastAsia="宋体" w:hAnsi="宋体" w:cs="宋体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D21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55685"/>
    <w:rsid w:val="00BD21F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1F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BD2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2015-10-26T08:18:00Z</dcterms:modified>
</cp:coreProperties>
</file>