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0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240"/>
        <w:gridCol w:w="2720"/>
        <w:gridCol w:w="1940"/>
        <w:gridCol w:w="1420"/>
        <w:gridCol w:w="1680"/>
      </w:tblGrid>
      <w:tr w:rsidR="00655EA8" w:rsidRPr="00655EA8" w:rsidTr="00655EA8">
        <w:trPr>
          <w:trHeight w:val="1440"/>
        </w:trPr>
        <w:tc>
          <w:tcPr>
            <w:tcW w:w="3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191919"/>
                <w:spacing w:val="15"/>
                <w:sz w:val="18"/>
                <w:szCs w:val="18"/>
              </w:rPr>
            </w:pP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2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28"/>
                <w:szCs w:val="28"/>
              </w:rPr>
              <w:t>根据《2015年浦江县部分事业单位公开招聘工作人员公告》和考试录用有关规定，经笔试、面试、体检和考察，现将拟同意聘用人员予以公示。公示期限为自公示之日起7个工作日。</w:t>
            </w:r>
          </w:p>
        </w:tc>
      </w:tr>
      <w:tr w:rsidR="00655EA8" w:rsidRPr="00655EA8" w:rsidTr="00655EA8">
        <w:trPr>
          <w:trHeight w:val="5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pacing w:val="15"/>
              </w:rPr>
            </w:pPr>
            <w:r w:rsidRPr="00655EA8">
              <w:rPr>
                <w:rFonts w:ascii="Arial" w:eastAsia="宋体" w:hAnsi="Arial" w:cs="Arial"/>
                <w:b/>
                <w:bCs/>
                <w:color w:val="000000"/>
                <w:spacing w:val="15"/>
              </w:rPr>
              <w:t>姓名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Arial" w:eastAsia="宋体" w:hAnsi="Arial" w:cs="Arial"/>
                <w:b/>
                <w:bCs/>
                <w:color w:val="000000"/>
                <w:spacing w:val="15"/>
              </w:rPr>
            </w:pPr>
            <w:r w:rsidRPr="00655EA8">
              <w:rPr>
                <w:rFonts w:ascii="Arial" w:eastAsia="宋体" w:hAnsi="Arial" w:cs="Arial"/>
                <w:b/>
                <w:bCs/>
                <w:color w:val="000000"/>
                <w:spacing w:val="15"/>
              </w:rPr>
              <w:t>报考职位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</w:rPr>
            </w:pPr>
            <w:r w:rsidRPr="00655EA8">
              <w:rPr>
                <w:rFonts w:ascii="宋体" w:eastAsia="宋体" w:hAnsi="宋体" w:cs="宋体" w:hint="eastAsia"/>
                <w:b/>
                <w:bCs/>
                <w:color w:val="000000"/>
                <w:spacing w:val="15"/>
              </w:rPr>
              <w:t>考察结果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</w:rPr>
            </w:pPr>
            <w:r w:rsidRPr="00655EA8">
              <w:rPr>
                <w:rFonts w:ascii="宋体" w:eastAsia="宋体" w:hAnsi="宋体" w:cs="宋体" w:hint="eastAsia"/>
                <w:b/>
                <w:bCs/>
                <w:color w:val="000000"/>
                <w:spacing w:val="15"/>
              </w:rPr>
              <w:t>备注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b/>
                <w:bCs/>
                <w:color w:val="000000"/>
                <w:spacing w:val="15"/>
              </w:rPr>
            </w:pPr>
            <w:r w:rsidRPr="00655EA8">
              <w:rPr>
                <w:rFonts w:ascii="宋体" w:eastAsia="宋体" w:hAnsi="宋体" w:cs="宋体" w:hint="eastAsia"/>
                <w:b/>
                <w:bCs/>
                <w:color w:val="000000"/>
                <w:spacing w:val="15"/>
              </w:rPr>
              <w:t>监督电话（区号为0579）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张方逸文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运管所运管员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84538975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王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18"/>
                <w:szCs w:val="1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1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运管所运管员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朱晨阳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运管所运管员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许芳斌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公路段工程管理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84516026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李旭涵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公路段工程管理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黄棋林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公路段文秘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楼园园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公路段法律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孙慧雯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公共资源交易管理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84123012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盛彦夫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测绘管理处专业技术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84125183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张江江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质监站质量安全监督员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84115643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朱昊晨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质监站质量安全监督员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张镇龙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房屋征收办计算机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84125183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王崇屹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房屋征收办工程管理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方晓冬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房屋征收办工程管理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陈国松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房屋征收办工程管理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楼成龙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统计执法人员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84128082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卢蕾蕾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社调队统计人员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楼益云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社调队统计人员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lastRenderedPageBreak/>
              <w:t>倪少聪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仲裁院仲裁员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84183375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贾晓菁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仲裁院仲裁员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王澜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人力资源办工作人员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周炜奋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人社局信息中心工作人员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朱江娇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科创中心工作人员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84119692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栾立宇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气象业务工作人员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84101637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陈辰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安全宣教中心文秘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84157630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贾恩栋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环境监测站环境监测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84112759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4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楼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18"/>
                <w:szCs w:val="1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1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邦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档案登记备份中心网络管理员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84111673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吴文娟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档案登记备份中心工作人员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张颖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养老服务中心会计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84104301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周坚松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流浪乞讨救助站管理员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金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18"/>
                <w:szCs w:val="1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191919"/>
                <w:spacing w:val="15"/>
                <w:sz w:val="18"/>
              </w:rPr>
              <w:t> </w:t>
            </w: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鑫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前期办工作人员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84205872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陈依婕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环卫所文秘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88089061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傅勇平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环卫所会计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张咪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环卫所工程管理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俞昭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环卫所工程管理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张航波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环卫所法律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lastRenderedPageBreak/>
              <w:t>吴康康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招商局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84111238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张津源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经济特产站会计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84106527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潘康蓉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农技推广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贾峥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人民医院工作人员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84104197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吴月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博物馆文物保护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84112234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丁聪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博物馆计算机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杨珍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图书馆文秘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毛晗锋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郑义门文物保护与管理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缪思聪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广播电视采编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84108213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程淑姣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总工会工作人员1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84132971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黄丹东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总工会工作人员2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黄超胜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黄宅镇水利员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89399718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阮阳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黄宅镇农技员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黄康康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杭坪镇财会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89398906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陈栋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郑家坞文秘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89399011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蒋昕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花桥农经员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84171081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陈宇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花桥文化员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黄伟敏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大畈文化员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89390932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傅开阳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檀溪林管员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89393139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黄晟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檀溪水利员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许天震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中余工作人员1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89388976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吴涵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中余工作人员2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方浩飞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89385520</w:t>
            </w: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项锐锋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傅澄宇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项婷女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魏斌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茹王坚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陈冠文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沈宇哲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洪晓炀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徐凯达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9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徐潜龙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乡镇规划员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吴晶晶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84206560</w:t>
            </w: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王子俏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胡银华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李莲青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彭丹丹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徐懿葶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陈增元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黄欢欢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张小兰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黄丹薇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徐聪聪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张丹青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lastRenderedPageBreak/>
              <w:t>郑媛媛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徐瑞应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陈姗姗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黄兰慧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5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吴韫伽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语文教师2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体检完成后予以聘用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陈淑青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音乐教师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张钱豪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音乐教师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张仲恺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体育教师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郝军杰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体育教师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洪栋栋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体育教师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张康清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体育教师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杨长伟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体育教师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戚俊卿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体育教师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俞伟胜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信息教师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薛爱娟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信息教师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信息教师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郑丛丛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教育局下属会计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郑静窗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教育局下属会计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朱延成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教育局下属会计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张晓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教育局下属会计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许小明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特殊教育2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张峥嵘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特殊教育2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贾艳蓉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农村小学教师1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吴俊晓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郑楚楚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盛琮珊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农村小学教师1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lastRenderedPageBreak/>
              <w:t>郎蓝天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蒋盼虹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王欣欣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盛俊龙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朱玉虹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陈宇欣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黄璩甘英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郑纯素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贾楠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贾舒尹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张桐臻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石添麒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张怡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戴玉萍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黄家祥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钟梦佳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周雯雯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徐梅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薛玲娟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陈琳艳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楼聪楠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张松英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农村小学教师2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黄丽萍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幼儿教师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1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黄振华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幼儿教师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合格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 xml:space="preserve">　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</w:tr>
      <w:tr w:rsidR="00655EA8" w:rsidRPr="00655EA8" w:rsidTr="00655EA8">
        <w:trPr>
          <w:trHeight w:val="2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0"/>
                <w:szCs w:val="20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浦江县人力资源和社会保障局</w:t>
            </w:r>
          </w:p>
        </w:tc>
      </w:tr>
      <w:tr w:rsidR="00655EA8" w:rsidRPr="00655EA8" w:rsidTr="00655EA8">
        <w:trPr>
          <w:trHeight w:val="28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 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655EA8" w:rsidRPr="00655EA8" w:rsidRDefault="00655EA8" w:rsidP="00655EA8">
            <w:pPr>
              <w:adjustRightInd/>
              <w:snapToGrid/>
              <w:spacing w:after="0" w:line="375" w:lineRule="atLeast"/>
              <w:jc w:val="center"/>
              <w:rPr>
                <w:rFonts w:ascii="宋体" w:eastAsia="宋体" w:hAnsi="宋体" w:cs="宋体"/>
                <w:color w:val="000000"/>
                <w:spacing w:val="15"/>
                <w:sz w:val="24"/>
                <w:szCs w:val="24"/>
              </w:rPr>
            </w:pPr>
            <w:r w:rsidRPr="00655EA8">
              <w:rPr>
                <w:rFonts w:ascii="宋体" w:eastAsia="宋体" w:hAnsi="宋体" w:cs="宋体" w:hint="eastAsia"/>
                <w:color w:val="000000"/>
                <w:spacing w:val="15"/>
                <w:sz w:val="24"/>
                <w:szCs w:val="24"/>
              </w:rPr>
              <w:t>2015年10月19日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55EA8"/>
    <w:rsid w:val="008B7726"/>
    <w:rsid w:val="00B923C0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5EA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customStyle="1" w:styleId="apple-converted-space">
    <w:name w:val="apple-converted-space"/>
    <w:basedOn w:val="a0"/>
    <w:rsid w:val="00655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514</Words>
  <Characters>2933</Characters>
  <Application>Microsoft Office Word</Application>
  <DocSecurity>0</DocSecurity>
  <Lines>24</Lines>
  <Paragraphs>6</Paragraphs>
  <ScaleCrop>false</ScaleCrop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2015-10-23T08:07:00Z</dcterms:modified>
</cp:coreProperties>
</file>